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8B" w:rsidRPr="00D7346A" w:rsidRDefault="005A2ACA" w:rsidP="003E3B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3778EE" w:rsidRPr="00D7346A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:rsidR="003778EE" w:rsidRPr="00D7346A" w:rsidRDefault="003778EE" w:rsidP="003E3B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 w:rsidR="00202FB6" w:rsidRPr="00D7346A">
        <w:rPr>
          <w:rFonts w:ascii="TH SarabunPSK" w:hAnsi="TH SarabunPSK" w:cs="TH SarabunPSK"/>
          <w:b/>
          <w:bCs/>
          <w:sz w:val="32"/>
          <w:szCs w:val="32"/>
          <w:cs/>
        </w:rPr>
        <w:t>บริหาร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เครือข่ายการศึกษาทั่วไปแห่งประเทศไทย</w:t>
      </w:r>
    </w:p>
    <w:p w:rsidR="0029636C" w:rsidRPr="00D7346A" w:rsidRDefault="0029636C" w:rsidP="003E3B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Pr="00D7346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65780" w:rsidRPr="00D7346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7346A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3778EE" w:rsidRPr="00D7346A" w:rsidRDefault="00202FB6" w:rsidP="003E3B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วันจันทร์</w:t>
      </w:r>
      <w:r w:rsidR="003778EE"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27</w:t>
      </w:r>
      <w:r w:rsidR="00B65780"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</w:t>
      </w:r>
      <w:r w:rsidR="003778EE"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60</w:t>
      </w:r>
      <w:r w:rsidR="003778EE"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09</w:t>
      </w:r>
      <w:r w:rsidR="003778EE" w:rsidRPr="00D7346A">
        <w:rPr>
          <w:rFonts w:ascii="TH SarabunPSK" w:hAnsi="TH SarabunPSK" w:cs="TH SarabunPSK"/>
          <w:b/>
          <w:bCs/>
          <w:sz w:val="32"/>
          <w:szCs w:val="32"/>
          <w:cs/>
        </w:rPr>
        <w:t>.30 น.</w:t>
      </w:r>
    </w:p>
    <w:p w:rsidR="003778EE" w:rsidRPr="00D7346A" w:rsidRDefault="003778EE" w:rsidP="003E3B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</w:t>
      </w:r>
      <w:r w:rsidR="00202FB6" w:rsidRPr="00D7346A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ศาสตราจารย์วิจิตร ศรี</w:t>
      </w:r>
      <w:proofErr w:type="spellStart"/>
      <w:r w:rsidR="00202FB6" w:rsidRPr="00D7346A">
        <w:rPr>
          <w:rFonts w:ascii="TH SarabunPSK" w:hAnsi="TH SarabunPSK" w:cs="TH SarabunPSK"/>
          <w:b/>
          <w:bCs/>
          <w:sz w:val="32"/>
          <w:szCs w:val="32"/>
          <w:cs/>
        </w:rPr>
        <w:t>สอ้าน</w:t>
      </w:r>
      <w:proofErr w:type="spellEnd"/>
      <w:r w:rsidR="00202FB6"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 5 สำนักงานคณะกรรมการการอุดมศึกษา</w:t>
      </w:r>
    </w:p>
    <w:p w:rsidR="00B54CFE" w:rsidRPr="00D7346A" w:rsidRDefault="00B54CFE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F3F8F" w:rsidRPr="00D7346A" w:rsidRDefault="004F3F8F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รายชื่อกรรมการ</w:t>
      </w:r>
      <w:r w:rsidR="00443592" w:rsidRPr="00D7346A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:rsidR="000D4969" w:rsidRPr="00D7346A" w:rsidRDefault="00B65780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 ดร. ประเสริฐ</w:t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2FB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ปิ่นปฐมรัฐ</w:t>
      </w:r>
      <w:r w:rsidR="00202FB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ประธานกรรมการ</w:t>
      </w:r>
    </w:p>
    <w:p w:rsidR="00202FB6" w:rsidRPr="00D7346A" w:rsidRDefault="00202FB6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</w:t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  <w:r w:rsidR="004273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427353" w:rsidRPr="00D7346A" w:rsidRDefault="00427353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สมหมาย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ผิว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สอาด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รองประธานกรรมการ</w:t>
      </w:r>
    </w:p>
    <w:p w:rsidR="000D4969" w:rsidRPr="00D7346A" w:rsidRDefault="000D4969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รองอธิการบดีมหาวิทยาลัยเทคโนโลยีราชมงคลธัญบุรี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0D4969" w:rsidRPr="00D7346A" w:rsidRDefault="00616057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ไพบูลย์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73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แย้มเผื่อน</w:t>
      </w:r>
      <w:r w:rsidR="004273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73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รองประธานกรรมการ</w:t>
      </w:r>
    </w:p>
    <w:p w:rsidR="00427353" w:rsidRPr="00D7346A" w:rsidRDefault="000D4969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ผู้ช่วยอธิการบดีมหาวิทยาลัยเทคโนโลยีราชมงคลธัญบุรี</w:t>
      </w:r>
    </w:p>
    <w:p w:rsidR="000D4969" w:rsidRPr="00D7346A" w:rsidRDefault="00CB5D1C" w:rsidP="00B65780">
      <w:pPr>
        <w:pStyle w:val="ListParagraph"/>
        <w:numPr>
          <w:ilvl w:val="0"/>
          <w:numId w:val="3"/>
        </w:numPr>
        <w:tabs>
          <w:tab w:val="left" w:pos="2127"/>
        </w:tabs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ศรีเพ็ญ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พิทยากุล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</w:t>
      </w:r>
    </w:p>
    <w:p w:rsidR="00CB5D1C" w:rsidRPr="00D7346A" w:rsidRDefault="000D4969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จุฬาลงกรณ์มหาวิทยาลัย</w:t>
      </w:r>
    </w:p>
    <w:p w:rsidR="000D4969" w:rsidRPr="00D7346A" w:rsidRDefault="00616057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กิตติภูมิ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มีประดิษฐ์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</w:t>
      </w:r>
    </w:p>
    <w:p w:rsidR="00427353" w:rsidRPr="00D7346A" w:rsidRDefault="000D4969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มหาวิทยาลัยศรีปทุม</w:t>
      </w:r>
    </w:p>
    <w:p w:rsidR="00CB5D1C" w:rsidRPr="00D7346A" w:rsidRDefault="00CB5D1C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มนัสนันท์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หัตถ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ศักดิ์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</w:t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มหาวิทยาลัยเกษตรศาสตร์</w:t>
      </w:r>
    </w:p>
    <w:p w:rsidR="000D4969" w:rsidRPr="00D7346A" w:rsidRDefault="00CB5D1C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นายพิสุทธิ์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พวงนาค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กรรมการผู้ทรงคุณวุฒิ</w:t>
      </w:r>
    </w:p>
    <w:p w:rsidR="00CB5D1C" w:rsidRPr="00D7346A" w:rsidRDefault="000D4969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ภัฏจันทร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เกษม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0D4969" w:rsidRPr="00D7346A" w:rsidRDefault="00B65780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 xml:space="preserve">ผู้แทนเครือข่ายภาคอีสานตอนล่าง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(มหาวิทยาลัยเทคโนโลยี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นารี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CB5D1C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D4969"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B5D1C" w:rsidRPr="00D7346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B5D1C" w:rsidRPr="00D7346A" w:rsidRDefault="00B65780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 ดร. วีร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พลนิกรกิจ</w:t>
      </w:r>
    </w:p>
    <w:p w:rsidR="000D4969" w:rsidRPr="00D7346A" w:rsidRDefault="00B65780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ผู้แทนเครือข่ายภาค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ตะวันออก (มหาวิทยาลัยบูรพา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5D1C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5D1C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B5D1C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BD4CE8" w:rsidRPr="00D7346A" w:rsidRDefault="00B65780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 ดร. ยุวดี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รอดจากภัย</w:t>
      </w:r>
    </w:p>
    <w:p w:rsidR="000D4969" w:rsidRPr="00D7346A" w:rsidRDefault="00B65780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ผู้แทนเครือข่ายภาคใต้ตอนบน  (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มหาวิทยาลัยวลัยลักษณ์)</w:t>
      </w:r>
      <w:r w:rsidR="00BD4C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4C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D4C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CB5D1C" w:rsidRPr="00B137B5" w:rsidRDefault="00B65780" w:rsidP="000D4969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B137B5">
        <w:rPr>
          <w:rFonts w:ascii="TH SarabunPSK" w:hAnsi="TH SarabunPSK" w:cs="TH SarabunPSK"/>
          <w:sz w:val="32"/>
          <w:szCs w:val="32"/>
          <w:cs/>
        </w:rPr>
        <w:t>ดร. สิริพร</w:t>
      </w:r>
      <w:r w:rsidRPr="00B137B5">
        <w:rPr>
          <w:rFonts w:ascii="TH SarabunPSK" w:hAnsi="TH SarabunPSK" w:cs="TH SarabunPSK"/>
          <w:sz w:val="32"/>
          <w:szCs w:val="32"/>
          <w:cs/>
        </w:rPr>
        <w:tab/>
      </w:r>
      <w:r w:rsidRPr="00B137B5">
        <w:rPr>
          <w:rFonts w:ascii="TH SarabunPSK" w:hAnsi="TH SarabunPSK" w:cs="TH SarabunPSK"/>
          <w:sz w:val="32"/>
          <w:szCs w:val="32"/>
          <w:cs/>
        </w:rPr>
        <w:tab/>
        <w:t>สมบูรณ์บูรณะ</w:t>
      </w:r>
    </w:p>
    <w:p w:rsidR="00831C2F" w:rsidRPr="00B137B5" w:rsidRDefault="00B65780" w:rsidP="0025020E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sz w:val="32"/>
          <w:szCs w:val="32"/>
        </w:rPr>
      </w:pPr>
      <w:r w:rsidRPr="00B137B5">
        <w:rPr>
          <w:rFonts w:ascii="TH SarabunPSK" w:hAnsi="TH SarabunPSK" w:cs="TH SarabunPSK"/>
          <w:sz w:val="32"/>
          <w:szCs w:val="32"/>
          <w:cs/>
        </w:rPr>
        <w:t>ผู้แทนเครือข่ายภาคกลางตอนล่าง (มหาวิทยาลัยเทคโนโลยีพระจอมเกล้าธนบุรี)</w:t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831C2F" w:rsidRPr="00B137B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F05A4" w:rsidRPr="00B137B5" w:rsidRDefault="00B65780" w:rsidP="00B65780">
      <w:pPr>
        <w:pStyle w:val="ListParagraph"/>
        <w:tabs>
          <w:tab w:val="left" w:pos="2127"/>
        </w:tabs>
        <w:spacing w:after="0" w:line="240" w:lineRule="auto"/>
        <w:ind w:left="3447" w:hanging="2880"/>
        <w:rPr>
          <w:rFonts w:ascii="TH SarabunPSK" w:hAnsi="TH SarabunPSK" w:cs="TH SarabunPSK"/>
          <w:sz w:val="32"/>
          <w:szCs w:val="32"/>
          <w:cs/>
        </w:rPr>
      </w:pPr>
      <w:r w:rsidRPr="00B137B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B137B5">
        <w:rPr>
          <w:rFonts w:ascii="TH SarabunPSK" w:hAnsi="TH SarabunPSK" w:cs="TH SarabunPSK"/>
          <w:sz w:val="32"/>
          <w:szCs w:val="32"/>
          <w:cs/>
        </w:rPr>
        <w:t>ปาณ</w:t>
      </w:r>
      <w:proofErr w:type="spellEnd"/>
      <w:r w:rsidRPr="00B137B5">
        <w:rPr>
          <w:rFonts w:ascii="TH SarabunPSK" w:hAnsi="TH SarabunPSK" w:cs="TH SarabunPSK"/>
          <w:sz w:val="32"/>
          <w:szCs w:val="32"/>
          <w:cs/>
        </w:rPr>
        <w:t xml:space="preserve">เลิศ  </w:t>
      </w:r>
      <w:r w:rsidRPr="00B137B5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B137B5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B137B5">
        <w:rPr>
          <w:rFonts w:ascii="TH SarabunPSK" w:hAnsi="TH SarabunPSK" w:cs="TH SarabunPSK"/>
          <w:sz w:val="32"/>
          <w:szCs w:val="32"/>
          <w:cs/>
        </w:rPr>
        <w:t>ริวงศ์ (ผู้แทน ผศ. ดร. ศศิธร  สุวรรณเทพ)</w:t>
      </w:r>
    </w:p>
    <w:p w:rsidR="001415E2" w:rsidRPr="00B137B5" w:rsidRDefault="00B65780" w:rsidP="001415E2">
      <w:pPr>
        <w:pStyle w:val="ListParagraph"/>
        <w:numPr>
          <w:ilvl w:val="0"/>
          <w:numId w:val="3"/>
        </w:numPr>
        <w:spacing w:after="0" w:line="240" w:lineRule="auto"/>
        <w:ind w:left="567" w:hanging="425"/>
        <w:rPr>
          <w:rFonts w:ascii="TH SarabunPSK" w:hAnsi="TH SarabunPSK" w:cs="TH SarabunPSK"/>
          <w:sz w:val="32"/>
          <w:szCs w:val="32"/>
        </w:rPr>
      </w:pPr>
      <w:r w:rsidRPr="00B137B5">
        <w:rPr>
          <w:rFonts w:ascii="TH SarabunPSK" w:hAnsi="TH SarabunPSK" w:cs="TH SarabunPSK"/>
          <w:sz w:val="32"/>
          <w:szCs w:val="32"/>
          <w:cs/>
        </w:rPr>
        <w:t>ผู้แทนเครือข่ายภาคกลางตอนบน (จุฬาลงกรณ์มหาวิทยาลัย)</w:t>
      </w:r>
      <w:r w:rsidR="001415E2" w:rsidRPr="00B137B5">
        <w:rPr>
          <w:rFonts w:ascii="TH SarabunPSK" w:hAnsi="TH SarabunPSK" w:cs="TH SarabunPSK"/>
          <w:sz w:val="32"/>
          <w:szCs w:val="32"/>
          <w:cs/>
        </w:rPr>
        <w:tab/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0D6BE8">
        <w:rPr>
          <w:rFonts w:ascii="TH SarabunPSK" w:hAnsi="TH SarabunPSK" w:cs="TH SarabunPSK"/>
          <w:sz w:val="32"/>
          <w:szCs w:val="32"/>
          <w:cs/>
        </w:rPr>
        <w:tab/>
      </w:r>
      <w:r w:rsidR="001415E2" w:rsidRPr="00B137B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415E2" w:rsidRPr="00B137B5" w:rsidRDefault="000D6BE8" w:rsidP="00B65780">
      <w:pPr>
        <w:pStyle w:val="ListParagraph"/>
        <w:tabs>
          <w:tab w:val="left" w:pos="2127"/>
        </w:tabs>
        <w:spacing w:after="0" w:line="240" w:lineRule="auto"/>
        <w:ind w:left="3447" w:hanging="2880"/>
        <w:rPr>
          <w:rFonts w:ascii="TH SarabunPSK" w:hAnsi="TH SarabunPSK" w:cs="TH SarabunPSK"/>
          <w:sz w:val="32"/>
          <w:szCs w:val="32"/>
        </w:rPr>
      </w:pPr>
      <w:proofErr w:type="spellStart"/>
      <w:r w:rsidRPr="00B137B5">
        <w:rPr>
          <w:rFonts w:ascii="TH SarabunPSK" w:hAnsi="TH SarabunPSK" w:cs="TH SarabunPSK"/>
          <w:sz w:val="32"/>
          <w:szCs w:val="32"/>
          <w:cs/>
        </w:rPr>
        <w:t>ทพ</w:t>
      </w:r>
      <w:proofErr w:type="spellEnd"/>
      <w:r w:rsidRPr="00B137B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780" w:rsidRPr="00B137B5">
        <w:rPr>
          <w:rFonts w:ascii="TH SarabunPSK" w:hAnsi="TH SarabunPSK" w:cs="TH SarabunPSK"/>
          <w:sz w:val="32"/>
          <w:szCs w:val="32"/>
          <w:cs/>
        </w:rPr>
        <w:t xml:space="preserve">ดร. ศุภชัย  </w:t>
      </w:r>
      <w:r w:rsidR="00B65780" w:rsidRPr="00B137B5">
        <w:rPr>
          <w:rFonts w:ascii="TH SarabunPSK" w:hAnsi="TH SarabunPSK" w:cs="TH SarabunPSK"/>
          <w:sz w:val="32"/>
          <w:szCs w:val="32"/>
          <w:cs/>
        </w:rPr>
        <w:tab/>
        <w:t>ชื่นจิต</w:t>
      </w:r>
      <w:proofErr w:type="spellStart"/>
      <w:r w:rsidR="00B65780" w:rsidRPr="00B137B5">
        <w:rPr>
          <w:rFonts w:ascii="TH SarabunPSK" w:hAnsi="TH SarabunPSK" w:cs="TH SarabunPSK"/>
          <w:sz w:val="32"/>
          <w:szCs w:val="32"/>
          <w:cs/>
        </w:rPr>
        <w:t>รวงษา</w:t>
      </w:r>
      <w:proofErr w:type="spellEnd"/>
      <w:r w:rsidR="00B65780" w:rsidRPr="00B137B5">
        <w:rPr>
          <w:rFonts w:ascii="TH SarabunPSK" w:hAnsi="TH SarabunPSK" w:cs="TH SarabunPSK"/>
          <w:sz w:val="32"/>
          <w:szCs w:val="32"/>
          <w:cs/>
        </w:rPr>
        <w:t xml:space="preserve"> (ผู้แทน ผศ. ดร. วีระพันธ์  รังสีวิจิตรประภา)</w:t>
      </w:r>
    </w:p>
    <w:p w:rsidR="0025020E" w:rsidRPr="00B137B5" w:rsidRDefault="00BD4CE8" w:rsidP="0025020E">
      <w:pPr>
        <w:pStyle w:val="ListParagraph"/>
        <w:numPr>
          <w:ilvl w:val="0"/>
          <w:numId w:val="3"/>
        </w:numPr>
        <w:spacing w:after="0" w:line="240" w:lineRule="auto"/>
        <w:ind w:left="567" w:right="-427" w:hanging="425"/>
        <w:rPr>
          <w:rFonts w:ascii="TH SarabunPSK" w:hAnsi="TH SarabunPSK" w:cs="TH SarabunPSK"/>
          <w:sz w:val="32"/>
          <w:szCs w:val="32"/>
        </w:rPr>
      </w:pPr>
      <w:r w:rsidRPr="00B137B5">
        <w:rPr>
          <w:rFonts w:ascii="TH SarabunPSK" w:hAnsi="TH SarabunPSK" w:cs="TH SarabunPSK"/>
          <w:sz w:val="32"/>
          <w:szCs w:val="32"/>
          <w:cs/>
        </w:rPr>
        <w:t>ผศ.</w:t>
      </w:r>
      <w:r w:rsidR="00B65780" w:rsidRPr="00B137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37B5">
        <w:rPr>
          <w:rFonts w:ascii="TH SarabunPSK" w:hAnsi="TH SarabunPSK" w:cs="TH SarabunPSK"/>
          <w:sz w:val="32"/>
          <w:szCs w:val="32"/>
          <w:cs/>
        </w:rPr>
        <w:t>ดร.</w:t>
      </w:r>
      <w:r w:rsidR="00B65780" w:rsidRPr="00B137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37B5">
        <w:rPr>
          <w:rFonts w:ascii="TH SarabunPSK" w:hAnsi="TH SarabunPSK" w:cs="TH SarabunPSK"/>
          <w:sz w:val="32"/>
          <w:szCs w:val="32"/>
          <w:cs/>
        </w:rPr>
        <w:t>ศรัณย์</w:t>
      </w:r>
      <w:r w:rsidRPr="00B137B5">
        <w:rPr>
          <w:rFonts w:ascii="TH SarabunPSK" w:hAnsi="TH SarabunPSK" w:cs="TH SarabunPSK"/>
          <w:sz w:val="32"/>
          <w:szCs w:val="32"/>
          <w:cs/>
        </w:rPr>
        <w:tab/>
        <w:t>ว่องไว</w:t>
      </w:r>
      <w:r w:rsidRPr="00B137B5">
        <w:rPr>
          <w:rFonts w:ascii="TH SarabunPSK" w:hAnsi="TH SarabunPSK" w:cs="TH SarabunPSK"/>
          <w:sz w:val="32"/>
          <w:szCs w:val="32"/>
          <w:cs/>
        </w:rPr>
        <w:tab/>
      </w:r>
      <w:r w:rsidRPr="00B137B5">
        <w:rPr>
          <w:rFonts w:ascii="TH SarabunPSK" w:hAnsi="TH SarabunPSK" w:cs="TH SarabunPSK"/>
          <w:sz w:val="32"/>
          <w:szCs w:val="32"/>
          <w:cs/>
        </w:rPr>
        <w:tab/>
      </w:r>
      <w:r w:rsidR="0025020E" w:rsidRPr="00B137B5">
        <w:rPr>
          <w:rFonts w:ascii="TH SarabunPSK" w:hAnsi="TH SarabunPSK" w:cs="TH SarabunPSK"/>
          <w:sz w:val="32"/>
          <w:szCs w:val="32"/>
          <w:cs/>
        </w:rPr>
        <w:tab/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764A80" w:rsidRPr="00B137B5">
        <w:rPr>
          <w:rFonts w:ascii="TH SarabunPSK" w:hAnsi="TH SarabunPSK" w:cs="TH SarabunPSK"/>
          <w:sz w:val="32"/>
          <w:szCs w:val="32"/>
          <w:cs/>
        </w:rPr>
        <w:tab/>
      </w:r>
      <w:r w:rsidR="0025020E" w:rsidRPr="00B137B5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BD4CE8" w:rsidRPr="00D7346A" w:rsidRDefault="00764A80" w:rsidP="0025020E">
      <w:pPr>
        <w:pStyle w:val="ListParagraph"/>
        <w:spacing w:after="0" w:line="240" w:lineRule="auto"/>
        <w:ind w:left="567" w:right="-42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</w:t>
      </w:r>
      <w:proofErr w:type="spellEnd"/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.ธัญบุรี</w:t>
      </w:r>
    </w:p>
    <w:p w:rsidR="00764A80" w:rsidRPr="00D7346A" w:rsidRDefault="00BD4CE8" w:rsidP="0025020E">
      <w:pPr>
        <w:pStyle w:val="ListParagraph"/>
        <w:numPr>
          <w:ilvl w:val="0"/>
          <w:numId w:val="3"/>
        </w:numPr>
        <w:spacing w:after="0" w:line="240" w:lineRule="auto"/>
        <w:ind w:left="567" w:right="-710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สิริแข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พงษ์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สวัสดิ์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</w:p>
    <w:p w:rsidR="00BD4CE8" w:rsidRPr="00D7346A" w:rsidRDefault="00764A80" w:rsidP="00764A80">
      <w:pPr>
        <w:pStyle w:val="ListParagraph"/>
        <w:spacing w:after="0" w:line="240" w:lineRule="auto"/>
        <w:ind w:left="567" w:right="-71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ค</w:t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ณบดีคณะวิทยาศาสตร์และเทคโนโลยี 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.ธัญบุรี</w:t>
      </w:r>
    </w:p>
    <w:p w:rsidR="00764A80" w:rsidRPr="00D7346A" w:rsidRDefault="00BD4CE8" w:rsidP="0025020E">
      <w:pPr>
        <w:pStyle w:val="ListParagraph"/>
        <w:numPr>
          <w:ilvl w:val="0"/>
          <w:numId w:val="3"/>
        </w:numPr>
        <w:spacing w:after="0" w:line="240" w:lineRule="auto"/>
        <w:ind w:left="567" w:right="-56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รุ่งฤดี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อภิวัฒน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</w:p>
    <w:p w:rsidR="00BD4CE8" w:rsidRPr="00D7346A" w:rsidRDefault="00B137B5" w:rsidP="00764A80">
      <w:pPr>
        <w:pStyle w:val="ListParagraph"/>
        <w:spacing w:after="0" w:line="240" w:lineRule="auto"/>
        <w:ind w:left="567"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คณบดีคณะ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ศาสตร์</w:t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</w:t>
      </w:r>
      <w:proofErr w:type="spellEnd"/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.ธัญบุรี</w:t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764A80" w:rsidRPr="00D7346A" w:rsidRDefault="00BD4CE8" w:rsidP="0025020E">
      <w:pPr>
        <w:pStyle w:val="ListParagraph"/>
        <w:numPr>
          <w:ilvl w:val="0"/>
          <w:numId w:val="3"/>
        </w:numPr>
        <w:spacing w:after="0" w:line="240" w:lineRule="auto"/>
        <w:ind w:left="567" w:right="-568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ผศ.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สุทธิพร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บุญส่ง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764A80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25020E" w:rsidRPr="00D7346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กรรมการและผู้ช่วยเลขานุการ</w:t>
      </w:r>
    </w:p>
    <w:p w:rsidR="00BD4CE8" w:rsidRPr="00D7346A" w:rsidRDefault="00B137B5" w:rsidP="00764A80">
      <w:pPr>
        <w:pStyle w:val="ListParagraph"/>
        <w:spacing w:after="0" w:line="240" w:lineRule="auto"/>
        <w:ind w:left="567" w:right="-56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คณบดีคณะครุศาสตร์อุตสาหกรรม</w:t>
      </w:r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มทร</w:t>
      </w:r>
      <w:proofErr w:type="spellEnd"/>
      <w:r w:rsidR="00764A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.ธัญบุรี</w:t>
      </w:r>
    </w:p>
    <w:p w:rsidR="002A0C87" w:rsidRPr="00D7346A" w:rsidRDefault="002A0C87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รายชื่อกรรมการผู้ไม่มาเข้าประชุม</w:t>
      </w:r>
      <w:r w:rsidR="00820E9A" w:rsidRPr="00D7346A">
        <w:rPr>
          <w:rFonts w:ascii="TH SarabunPSK" w:hAnsi="TH SarabunPSK" w:cs="TH SarabunPSK"/>
          <w:b/>
          <w:bCs/>
          <w:sz w:val="32"/>
          <w:szCs w:val="32"/>
          <w:cs/>
        </w:rPr>
        <w:t>(ติดราชการ)</w:t>
      </w:r>
    </w:p>
    <w:p w:rsidR="00764A80" w:rsidRPr="00D7346A" w:rsidRDefault="00B65780" w:rsidP="00820E9A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เลขาธิการสำนักงานคณะกรรมการการอุดมศึกษา</w:t>
      </w:r>
      <w:r w:rsidR="00616057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16057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D70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16057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</w:t>
      </w:r>
    </w:p>
    <w:p w:rsidR="002A0C87" w:rsidRPr="00D7346A" w:rsidRDefault="00B65780" w:rsidP="00764A80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 สุภัทร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จำปาทอง</w:t>
      </w:r>
    </w:p>
    <w:p w:rsidR="001D7053" w:rsidRPr="00D7346A" w:rsidRDefault="00B65780" w:rsidP="00820E9A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ผู้แทนเครือข่ายภาคเหนือตอนบน (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มหาวิทยาลัยเชียงใหม่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3D3AE8" w:rsidRPr="00D7346A" w:rsidRDefault="00B137B5" w:rsidP="001D7053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รศ.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อุษณีย์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คำประกอบ</w:t>
      </w:r>
    </w:p>
    <w:p w:rsidR="001D7053" w:rsidRPr="00D7346A" w:rsidRDefault="00B65780" w:rsidP="00820E9A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 xml:space="preserve">ผู้แทนเครือข่ายภาคเหนือตอนล่าง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(มหาวิทยาลัยนเรศวร)</w:t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D7053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3D3AE8" w:rsidRPr="00D7346A" w:rsidRDefault="00B65780" w:rsidP="001D7053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นางยุพา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กูล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ประดิษฐ์</w:t>
      </w:r>
    </w:p>
    <w:p w:rsidR="001D7053" w:rsidRPr="00D7346A" w:rsidRDefault="00B65780" w:rsidP="00820E9A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ผู้แทนเครือข่ายภาค</w:t>
      </w:r>
      <w:r w:rsidR="00456576" w:rsidRPr="00D7346A">
        <w:rPr>
          <w:rFonts w:ascii="TH SarabunPSK" w:hAnsi="TH SarabunPSK" w:cs="TH SarabunPSK"/>
          <w:sz w:val="32"/>
          <w:szCs w:val="32"/>
          <w:cs/>
        </w:rPr>
        <w:t>อีสานตอนบน</w:t>
      </w:r>
      <w:r w:rsidRPr="00D7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(มหาวิทยาลัยขอนแก่น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3D3AE8" w:rsidRPr="00D7346A" w:rsidRDefault="00456576" w:rsidP="001D7053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ผศ. 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ภาวดี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ภักดี</w:t>
      </w:r>
      <w:r w:rsidR="00B6578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1D7053" w:rsidRPr="00D7346A" w:rsidRDefault="00456576" w:rsidP="00820E9A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ผู้แทนเครือข่ายภาคใต้ตอนล่าง(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มหาวิทยาลัยสงขลานครินทร์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D3AE8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:rsidR="003D3AE8" w:rsidRPr="00D7346A" w:rsidRDefault="00456576" w:rsidP="001D7053">
      <w:pPr>
        <w:pStyle w:val="ListParagraph"/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รศ. ดร. จุฑามาส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ศตสุข</w:t>
      </w:r>
    </w:p>
    <w:p w:rsidR="006131D2" w:rsidRPr="00D7346A" w:rsidRDefault="006131D2" w:rsidP="002502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5020E" w:rsidRPr="00D7346A" w:rsidRDefault="0025020E" w:rsidP="002502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รายชื่อผู้เข้าร่วมประชุม</w:t>
      </w:r>
    </w:p>
    <w:p w:rsidR="0025020E" w:rsidRPr="00D7346A" w:rsidRDefault="00652520" w:rsidP="00820E9A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นางสาวอัญชลี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ตั้งจิตนบ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166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</w:p>
    <w:p w:rsidR="0025020E" w:rsidRPr="00D7346A" w:rsidRDefault="0025020E" w:rsidP="00820E9A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นางสาววารุณี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กี่เอี่ยน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166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</w:p>
    <w:p w:rsidR="0025020E" w:rsidRPr="00D7346A" w:rsidRDefault="0025020E" w:rsidP="00820E9A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1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นางสาวสุภัสตรา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จันทรา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166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  <w:bookmarkStart w:id="0" w:name="_GoBack"/>
      <w:bookmarkEnd w:id="0"/>
    </w:p>
    <w:p w:rsidR="00456576" w:rsidRPr="00D7346A" w:rsidRDefault="0025020E" w:rsidP="00456576">
      <w:pPr>
        <w:pStyle w:val="ListParagraph"/>
        <w:numPr>
          <w:ilvl w:val="0"/>
          <w:numId w:val="5"/>
        </w:numPr>
        <w:spacing w:after="0" w:line="240" w:lineRule="auto"/>
        <w:ind w:left="567" w:hanging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นางสาวฐิติมา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ชื่นทิม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91660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</w:p>
    <w:p w:rsidR="003D3AE8" w:rsidRPr="00D7346A" w:rsidRDefault="003D3AE8" w:rsidP="003E3B6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78EE" w:rsidRPr="00D7346A" w:rsidRDefault="00B54CFE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 </w:t>
      </w:r>
      <w:r w:rsidR="00BB68AC" w:rsidRPr="00D7346A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.30 น.</w:t>
      </w:r>
    </w:p>
    <w:p w:rsidR="00D806A3" w:rsidRPr="00D7346A" w:rsidRDefault="00D806A3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778EE" w:rsidRPr="00D7346A" w:rsidRDefault="003778EE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68AC"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เรื่องแจ้งที่ประชุมทราบ</w:t>
      </w:r>
    </w:p>
    <w:p w:rsidR="00BB68AC" w:rsidRPr="00D7346A" w:rsidRDefault="00BB68AC" w:rsidP="003E3B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  <w:t>1.1  เรื่องประธานแจ้งที่ประชุมทราบ</w:t>
      </w:r>
    </w:p>
    <w:p w:rsidR="0069395E" w:rsidRPr="00D7346A" w:rsidRDefault="00DA17B0" w:rsidP="001A0D86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9217A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</w:t>
      </w:r>
      <w:r w:rsidR="0045657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นกล่าวเปิดประชุม พร้อมแจ้งว่า</w:t>
      </w:r>
      <w:r w:rsidR="0069395E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มหาวิทยาเทคโนโลยีราชมงคลธัญบุรี ได้รับ</w:t>
      </w:r>
      <w:r w:rsidR="001A0D8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เลือก</w:t>
      </w:r>
      <w:r w:rsidR="0045657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ให้ทำหน้าที่สถาบันประธานเครือข่ายการศึกษาทั่วไปแห่งประเทศไทย วาระ 2 ปี เริ่ม</w:t>
      </w:r>
      <w:r w:rsidR="001A0D86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ตั้งแต่วันที่ </w:t>
      </w:r>
      <w:r w:rsidR="00246699"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16 </w:t>
      </w:r>
      <w:r w:rsidR="0024669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 2559 –</w:t>
      </w:r>
      <w:r w:rsidR="00246699" w:rsidRPr="00D7346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56576" w:rsidRPr="00D7346A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246699"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4669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 25</w:t>
      </w:r>
      <w:r w:rsidR="00BB7621" w:rsidRPr="00D7346A">
        <w:rPr>
          <w:rFonts w:ascii="TH SarabunPSK" w:hAnsi="TH SarabunPSK" w:cs="TH SarabunPSK"/>
          <w:color w:val="000000" w:themeColor="text1"/>
          <w:sz w:val="32"/>
          <w:szCs w:val="32"/>
        </w:rPr>
        <w:t>61</w:t>
      </w:r>
    </w:p>
    <w:p w:rsidR="0069395E" w:rsidRPr="00D7346A" w:rsidRDefault="0069395E" w:rsidP="003E3B6D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4F3F8F" w:rsidRPr="00D7346A" w:rsidRDefault="004F3F8F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CF4CA9" w:rsidRPr="00D7346A" w:rsidRDefault="00CF4CA9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91329" w:rsidRPr="00D7346A" w:rsidRDefault="00BB68AC" w:rsidP="001A0D86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 </w:t>
      </w:r>
      <w:r w:rsidRPr="00D734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เรื่องที่เลขานุการแจ้งที่ประชุมทราบ</w:t>
      </w:r>
      <w:proofErr w:type="gramEnd"/>
    </w:p>
    <w:p w:rsidR="00135C87" w:rsidRPr="00D7346A" w:rsidRDefault="00135C87" w:rsidP="001A0D86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proofErr w:type="gramStart"/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12.1 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รับทราบธรรมนูญเครือข่ายการศึกษาทั่วไปแห่งประเทศไทยฉบับปรับปรุง</w:t>
      </w:r>
      <w:proofErr w:type="gramEnd"/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2559</w:t>
      </w:r>
    </w:p>
    <w:p w:rsidR="001A0D86" w:rsidRPr="00D7346A" w:rsidRDefault="003E3B6D" w:rsidP="001A0D86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</w:p>
    <w:p w:rsidR="003E3B6D" w:rsidRPr="00D7346A" w:rsidRDefault="003E3B6D" w:rsidP="001A0D86">
      <w:pPr>
        <w:spacing w:after="0" w:line="276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3E3B6D" w:rsidRPr="00D7346A" w:rsidRDefault="003E3B6D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35C87" w:rsidRPr="00D7346A" w:rsidRDefault="00135C87" w:rsidP="003E3B6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1.2.2  รับทราบรายงานฉบับย่อกรอบแนวคิดหมวดศึกษาทั่วไป ที่สอดคล้องตามกรอบมาตรฐานคุณวุฒิระดับอุดมศึกษาแห่งชาติ พ.ศ. 2552 (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TQF : 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HEd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</w:p>
    <w:p w:rsidR="00B61331" w:rsidRPr="00D7346A" w:rsidRDefault="00B61331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>เนื่องจากมหาวิทยาลัยเทคโนโลยีพระจอมเกล้าธนบุรี ในฐานะประธานเครือข่ายการศึกษาทั่วไปแห่งประเทศไทย วาระปี 2557-2559 และได้รับงบประมาณสนับสนุนจากสำนักงานคณะกรรมการการอุดมศึกษา (</w:t>
      </w:r>
      <w:proofErr w:type="spellStart"/>
      <w:r w:rsidRPr="00D7346A">
        <w:rPr>
          <w:rFonts w:ascii="TH SarabunPSK" w:hAnsi="TH SarabunPSK" w:cs="TH SarabunPSK"/>
          <w:sz w:val="32"/>
          <w:szCs w:val="32"/>
          <w:cs/>
        </w:rPr>
        <w:t>สกอ</w:t>
      </w:r>
      <w:proofErr w:type="spellEnd"/>
      <w:r w:rsidRPr="00D7346A">
        <w:rPr>
          <w:rFonts w:ascii="TH SarabunPSK" w:hAnsi="TH SarabunPSK" w:cs="TH SarabunPSK"/>
          <w:sz w:val="32"/>
          <w:szCs w:val="32"/>
          <w:cs/>
        </w:rPr>
        <w:t>.) ให้ดำเนินการโครงการศึกษาเพื่อจัดทำเกณฑ์มาตรฐานหมวดวิชาศึกษาทั่วไปสำหรับ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 xml:space="preserve">อุดมศึกษาไทย </w:t>
      </w:r>
      <w:r w:rsidRPr="00D7346A">
        <w:rPr>
          <w:rFonts w:ascii="TH SarabunPSK" w:hAnsi="TH SarabunPSK" w:cs="TH SarabunPSK"/>
          <w:sz w:val="32"/>
          <w:szCs w:val="32"/>
          <w:cs/>
        </w:rPr>
        <w:t>ในหัวข้อ กรอบแนวคิดหมวดวิชาศึกษาทั่วไป ที่สอดคล้องตามกรอบมาตรฐาน</w:t>
      </w:r>
      <w:r w:rsidRPr="00D7346A">
        <w:rPr>
          <w:rFonts w:ascii="TH SarabunPSK" w:hAnsi="TH SarabunPSK" w:cs="TH SarabunPSK"/>
          <w:sz w:val="32"/>
          <w:szCs w:val="32"/>
          <w:cs/>
        </w:rPr>
        <w:lastRenderedPageBreak/>
        <w:t>คุณวุฒิ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>ระด</w:t>
      </w:r>
      <w:r w:rsidR="00B137B5">
        <w:rPr>
          <w:rFonts w:ascii="TH SarabunPSK" w:hAnsi="TH SarabunPSK" w:cs="TH SarabunPSK"/>
          <w:sz w:val="32"/>
          <w:szCs w:val="32"/>
          <w:cs/>
        </w:rPr>
        <w:t>ับอุดมศึกษาแห่งชาติ พ.ศ. 2552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54007" w:rsidRPr="00D7346A">
        <w:rPr>
          <w:rFonts w:ascii="TH SarabunPSK" w:hAnsi="TH SarabunPSK" w:cs="TH SarabunPSK"/>
          <w:sz w:val="32"/>
          <w:szCs w:val="32"/>
        </w:rPr>
        <w:t xml:space="preserve">TQF : </w:t>
      </w:r>
      <w:proofErr w:type="spellStart"/>
      <w:r w:rsidR="00A54007" w:rsidRPr="00D7346A">
        <w:rPr>
          <w:rFonts w:ascii="TH SarabunPSK" w:hAnsi="TH SarabunPSK" w:cs="TH SarabunPSK"/>
          <w:sz w:val="32"/>
          <w:szCs w:val="32"/>
        </w:rPr>
        <w:t>HEd</w:t>
      </w:r>
      <w:proofErr w:type="spellEnd"/>
      <w:r w:rsidR="00A54007" w:rsidRPr="00D7346A">
        <w:rPr>
          <w:rFonts w:ascii="TH SarabunPSK" w:hAnsi="TH SarabunPSK" w:cs="TH SarabunPSK"/>
          <w:sz w:val="32"/>
          <w:szCs w:val="32"/>
        </w:rPr>
        <w:t>)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 xml:space="preserve"> และได้จัดทำรายงานฉบับย่อ เมื่อเดือนมิถุนายน 2557 เพื่อเผยแพร่ให้กับผู้เกี่ยวข้องกับการจัดการเรียนการสอนหมวดวิชาศึกษาทั่วไปได้รับทราบและนำข้อมูล</w:t>
      </w:r>
      <w:r w:rsidR="003D6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F2F">
        <w:rPr>
          <w:rFonts w:ascii="TH SarabunPSK" w:hAnsi="TH SarabunPSK" w:cs="TH SarabunPSK"/>
          <w:sz w:val="32"/>
          <w:szCs w:val="32"/>
          <w:cs/>
        </w:rPr>
        <w:t>ไปใช้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>เพื่อพัฒนาและปรับปรุงหลักสูตรหมวดวิชาศึกษาทั่วไป</w:t>
      </w:r>
      <w:r w:rsidR="003D6F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4007" w:rsidRPr="00D7346A">
        <w:rPr>
          <w:rFonts w:ascii="TH SarabunPSK" w:hAnsi="TH SarabunPSK" w:cs="TH SarabunPSK"/>
          <w:sz w:val="32"/>
          <w:szCs w:val="32"/>
          <w:cs/>
        </w:rPr>
        <w:t>ของแต่ละสถาบันอุดมศึกษาให้มีความเหมาะสม</w:t>
      </w:r>
    </w:p>
    <w:p w:rsidR="00F80A51" w:rsidRPr="00D7346A" w:rsidRDefault="00F80A51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54007" w:rsidRPr="00D7346A" w:rsidRDefault="00135C87" w:rsidP="00A5400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="00A54007" w:rsidRPr="00D7346A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A54007" w:rsidRPr="00D7346A" w:rsidRDefault="00C60987" w:rsidP="00A54007">
      <w:pPr>
        <w:pStyle w:val="ListParagraph"/>
        <w:numPr>
          <w:ilvl w:val="0"/>
          <w:numId w:val="6"/>
        </w:num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จากผลการศึกษานี้ทำให้เห็นภาพรวมของการจัดการเรียนการสอนหมวดวิชาศึกษาทั่วไปในสถาบันอุดมศึกษา 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และจากคณะผู้ศ</w:t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>ึกษาได้เสนอมาตรฐานผลการเรียนรู้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 โดเมน และได้จัดทำ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สดงความสัมพันธ์ระหว่างผลการเรียนรู้หมวดศึกษาทั่วไปกับกรอบมาตรฐานคุณวุฒิระดับอุดมศึกษาแห่งชาติ พ.ศ.2552 (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TQF : </w:t>
      </w:r>
      <w:proofErr w:type="spellStart"/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>HEd</w:t>
      </w:r>
      <w:proofErr w:type="spellEnd"/>
      <w:r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ซึ่งจะเป็นประโยชน์ต่อการจัดการเรียนการสอนหมวดวิชาศึกษาทั่วไป และมีหลายมหาวิทยาลัยได้นำทั้ง 8 โดเมน ไปใช้ในการจัดการเรียนการสอน</w:t>
      </w:r>
    </w:p>
    <w:p w:rsidR="00CF0431" w:rsidRPr="00D7346A" w:rsidRDefault="00B137B5" w:rsidP="00A54007">
      <w:pPr>
        <w:pStyle w:val="ListParagraph"/>
        <w:numPr>
          <w:ilvl w:val="0"/>
          <w:numId w:val="6"/>
        </w:num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ควรนำมาตรฐานผลการเรียนรู้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 โดเมน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เสนอเลขาธิการสำนักงานคณะกรรมการการอุดมศึกษา เพื่อให้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สกอ</w:t>
      </w:r>
      <w:proofErr w:type="spellEnd"/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. จัดทำหนังสือแจ้งไปในแต่และมหาวิทยาลัยในการเลือกใช้มาตรฐานผลการเรียนรู้แบบ 8 โดเมน หรือ</w:t>
      </w:r>
      <w:r w:rsidR="00F80A5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ผลการเรียนรู้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r w:rsidR="00F80A51" w:rsidRPr="00D734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 </w:t>
      </w:r>
      <w:r w:rsidR="00F80A5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โดเมนตามกรอบมาตรฐานคุณวุฒิ ฯ </w:t>
      </w:r>
      <w:r w:rsidR="00CF043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ตามความเหมาะสมของ</w:t>
      </w:r>
      <w:r w:rsidR="00F80A51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บริบทแต่ละ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</w:p>
    <w:p w:rsidR="00C60987" w:rsidRPr="00D7346A" w:rsidRDefault="007A1A59" w:rsidP="00A54007">
      <w:pPr>
        <w:pStyle w:val="ListParagraph"/>
        <w:numPr>
          <w:ilvl w:val="0"/>
          <w:numId w:val="6"/>
        </w:num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ควรจัดการประชุมวิชาการหมวดวิชาศึกษาทั่วไปในระดับชาติ เพื่อส่งเสริมการศึกษาวิจัยด้านการศึกษาทั่วไป และ</w:t>
      </w:r>
      <w:r w:rsidR="00BE7039"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มาตรฐานผลการเรียนรู้แบบ 8 โดเมน</w:t>
      </w:r>
    </w:p>
    <w:p w:rsidR="003875D3" w:rsidRPr="00D7346A" w:rsidRDefault="0075376B" w:rsidP="00F80A5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9772DD" w:rsidRPr="00D7346A" w:rsidRDefault="009772DD" w:rsidP="003E3B6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3E3B6D" w:rsidRPr="00D7346A" w:rsidRDefault="003E3B6D" w:rsidP="003E3B6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135C87" w:rsidRPr="00B137B5" w:rsidRDefault="00135C87" w:rsidP="003E3B6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137B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     1.2.3  รับทราบคำสั่งแต่งตั้งคณะกรรมการบริหารเครือข่ายการศึกษาทั่วไปแห่งประเทศไทย</w:t>
      </w:r>
    </w:p>
    <w:p w:rsidR="009772DD" w:rsidRPr="00D7346A" w:rsidRDefault="009772DD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>ฝ่าย</w:t>
      </w:r>
      <w:r w:rsidRPr="00D7346A">
        <w:rPr>
          <w:rFonts w:ascii="TH SarabunPSK" w:hAnsi="TH SarabunPSK" w:cs="TH SarabunPSK"/>
          <w:sz w:val="32"/>
          <w:szCs w:val="32"/>
          <w:cs/>
        </w:rPr>
        <w:t>เลขานุการ แจ้ง</w:t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 xml:space="preserve">ที่ประชุมทราบ </w:t>
      </w:r>
      <w:r w:rsidRPr="00D7346A">
        <w:rPr>
          <w:rFonts w:ascii="TH SarabunPSK" w:hAnsi="TH SarabunPSK" w:cs="TH SarabunPSK"/>
          <w:sz w:val="32"/>
          <w:szCs w:val="32"/>
          <w:cs/>
        </w:rPr>
        <w:t>(ร่าง) คำสั่งแต่งตั้งคณะกรรมการบริหารเครือข่ายการศึกษาทั่วไปแห่งประเทศไทย ซึ่งได้ส่ง</w:t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>ไปที่สำนักงานคณะกรรมการการอุดมศึกษา (</w:t>
      </w:r>
      <w:proofErr w:type="spellStart"/>
      <w:r w:rsidRPr="00D7346A">
        <w:rPr>
          <w:rFonts w:ascii="TH SarabunPSK" w:hAnsi="TH SarabunPSK" w:cs="TH SarabunPSK"/>
          <w:sz w:val="32"/>
          <w:szCs w:val="32"/>
          <w:cs/>
        </w:rPr>
        <w:t>สกอ</w:t>
      </w:r>
      <w:proofErr w:type="spellEnd"/>
      <w:r w:rsidRPr="00D7346A">
        <w:rPr>
          <w:rFonts w:ascii="TH SarabunPSK" w:hAnsi="TH SarabunPSK" w:cs="TH SarabunPSK"/>
          <w:sz w:val="32"/>
          <w:szCs w:val="32"/>
          <w:cs/>
        </w:rPr>
        <w:t>.</w:t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>)</w:t>
      </w:r>
      <w:r w:rsidRPr="00D7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>โดย</w:t>
      </w:r>
      <w:r w:rsidRPr="00D7346A">
        <w:rPr>
          <w:rFonts w:ascii="TH SarabunPSK" w:hAnsi="TH SarabunPSK" w:cs="TH SarabunPSK"/>
          <w:sz w:val="32"/>
          <w:szCs w:val="32"/>
          <w:cs/>
        </w:rPr>
        <w:t xml:space="preserve">ท่านเลขาธิการ </w:t>
      </w:r>
      <w:proofErr w:type="spellStart"/>
      <w:r w:rsidRPr="00D7346A">
        <w:rPr>
          <w:rFonts w:ascii="TH SarabunPSK" w:hAnsi="TH SarabunPSK" w:cs="TH SarabunPSK"/>
          <w:sz w:val="32"/>
          <w:szCs w:val="32"/>
          <w:cs/>
        </w:rPr>
        <w:t>สกอ</w:t>
      </w:r>
      <w:proofErr w:type="spellEnd"/>
      <w:r w:rsidRPr="00D7346A">
        <w:rPr>
          <w:rFonts w:ascii="TH SarabunPSK" w:hAnsi="TH SarabunPSK" w:cs="TH SarabunPSK"/>
          <w:sz w:val="32"/>
          <w:szCs w:val="32"/>
          <w:cs/>
        </w:rPr>
        <w:t xml:space="preserve">. ลงนามแล้ว </w:t>
      </w:r>
      <w:r w:rsidR="00304D5B" w:rsidRPr="00D7346A">
        <w:rPr>
          <w:rFonts w:ascii="TH SarabunPSK" w:hAnsi="TH SarabunPSK" w:cs="TH SarabunPSK"/>
          <w:sz w:val="32"/>
          <w:szCs w:val="32"/>
          <w:cs/>
        </w:rPr>
        <w:t xml:space="preserve">และจะส่งเรื่องให้ </w:t>
      </w:r>
      <w:proofErr w:type="spellStart"/>
      <w:r w:rsidRPr="00D7346A">
        <w:rPr>
          <w:rFonts w:ascii="TH SarabunPSK" w:hAnsi="TH SarabunPSK" w:cs="TH SarabunPSK"/>
          <w:sz w:val="32"/>
          <w:szCs w:val="32"/>
          <w:cs/>
        </w:rPr>
        <w:t>มทร</w:t>
      </w:r>
      <w:proofErr w:type="spellEnd"/>
      <w:r w:rsidRPr="00D7346A">
        <w:rPr>
          <w:rFonts w:ascii="TH SarabunPSK" w:hAnsi="TH SarabunPSK" w:cs="TH SarabunPSK"/>
          <w:sz w:val="32"/>
          <w:szCs w:val="32"/>
          <w:cs/>
        </w:rPr>
        <w:t>.</w:t>
      </w:r>
      <w:r w:rsidR="00B137B5">
        <w:rPr>
          <w:rFonts w:ascii="TH SarabunPSK" w:hAnsi="TH SarabunPSK" w:cs="TH SarabunPSK"/>
          <w:sz w:val="32"/>
          <w:szCs w:val="32"/>
        </w:rPr>
        <w:t xml:space="preserve"> </w:t>
      </w:r>
      <w:r w:rsidRPr="00D7346A">
        <w:rPr>
          <w:rFonts w:ascii="TH SarabunPSK" w:hAnsi="TH SarabunPSK" w:cs="TH SarabunPSK"/>
          <w:sz w:val="32"/>
          <w:szCs w:val="32"/>
          <w:cs/>
        </w:rPr>
        <w:t>ธัญบุรี</w:t>
      </w:r>
    </w:p>
    <w:p w:rsidR="00304D5B" w:rsidRPr="00D7346A" w:rsidRDefault="00304D5B" w:rsidP="00304D5B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04D5B" w:rsidRPr="00D7346A" w:rsidRDefault="00304D5B" w:rsidP="00304D5B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304D5B" w:rsidRPr="00D7346A" w:rsidRDefault="00304D5B" w:rsidP="00304D5B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แก้ไขจาก “เลขานุการ” เป็น “เลขาธิการ”</w:t>
      </w:r>
    </w:p>
    <w:p w:rsidR="00B137B5" w:rsidRDefault="00304D5B" w:rsidP="00304D5B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แก้ไขจาก “1.</w:t>
      </w:r>
      <w:r w:rsidR="00B137B5">
        <w:rPr>
          <w:rFonts w:ascii="TH SarabunPSK" w:hAnsi="TH SarabunPSK" w:cs="TH SarabunPSK"/>
          <w:sz w:val="32"/>
          <w:szCs w:val="32"/>
        </w:rPr>
        <w:t xml:space="preserve"> </w:t>
      </w:r>
      <w:r w:rsidRPr="00D7346A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เลขาธิการคณะกรรมการการอุดมศึกษาหรือผู้แทน” เป็น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04D5B" w:rsidRPr="00D7346A" w:rsidRDefault="00304D5B" w:rsidP="00B137B5">
      <w:pPr>
        <w:pStyle w:val="ListParagraph"/>
        <w:spacing w:after="0"/>
        <w:ind w:left="25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D7346A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1.</w:t>
      </w:r>
      <w:r w:rsidR="00B137B5">
        <w:rPr>
          <w:rFonts w:ascii="TH SarabunPSK" w:eastAsia="MS Mincho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D7346A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เลขาธิการคณะกรรมการการอุดมศึกษา”</w:t>
      </w:r>
    </w:p>
    <w:p w:rsidR="00304D5B" w:rsidRPr="00D7346A" w:rsidRDefault="00304D5B" w:rsidP="00304D5B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 xml:space="preserve">เพิ่มรายชื่อกรรมการ จำนวน 2 ท่าน คือ </w:t>
      </w:r>
    </w:p>
    <w:p w:rsidR="00304D5B" w:rsidRPr="00D7346A" w:rsidRDefault="00304D5B" w:rsidP="00304D5B">
      <w:pPr>
        <w:pStyle w:val="ListParagraph"/>
        <w:numPr>
          <w:ilvl w:val="1"/>
          <w:numId w:val="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ผู้แทนสถาบันอุดมศึกษาเอกชนแห่งประเทศไทย</w:t>
      </w:r>
    </w:p>
    <w:p w:rsidR="00304D5B" w:rsidRPr="00D7346A" w:rsidRDefault="00304D5B" w:rsidP="00304D5B">
      <w:pPr>
        <w:pStyle w:val="ListParagraph"/>
        <w:numPr>
          <w:ilvl w:val="1"/>
          <w:numId w:val="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</w:t>
      </w:r>
      <w:r w:rsidRPr="00D7346A">
        <w:rPr>
          <w:rFonts w:ascii="TH SarabunPSK" w:eastAsia="MS Mincho" w:hAnsi="TH SarabunPSK" w:cs="TH SarabunPSK"/>
          <w:color w:val="000000" w:themeColor="text1"/>
          <w:sz w:val="32"/>
          <w:szCs w:val="32"/>
          <w:cs/>
          <w:lang w:eastAsia="ja-JP"/>
        </w:rPr>
        <w:t>ู้แทนสำนักงานคณะกรรมการการอุดมศึกษา</w:t>
      </w:r>
    </w:p>
    <w:p w:rsidR="00304D5B" w:rsidRPr="00D7346A" w:rsidRDefault="00304D5B" w:rsidP="00304D5B">
      <w:pPr>
        <w:pStyle w:val="ListParagraph"/>
        <w:numPr>
          <w:ilvl w:val="0"/>
          <w:numId w:val="7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เปลี่ยน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ผู้แทนเครือข่ายภาคกล</w:t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างตอนบน (จุฬาลงกรณ์มหาวิทยาลัย)</w:t>
      </w:r>
      <w:r w:rsidR="00B137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137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จากเดิม</w:t>
      </w:r>
    </w:p>
    <w:p w:rsidR="00304D5B" w:rsidRPr="00B137B5" w:rsidRDefault="00304D5B" w:rsidP="00304D5B">
      <w:pPr>
        <w:pStyle w:val="ListParagraph"/>
        <w:spacing w:after="0"/>
        <w:ind w:left="252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“ผศ. ดร. วีระพันธ์  รังสีวิจิตรประภา” เป็น “</w:t>
      </w:r>
      <w:proofErr w:type="spellStart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ทันต</w:t>
      </w:r>
      <w:proofErr w:type="spellEnd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แพทย์ ดร. </w:t>
      </w:r>
      <w:proofErr w:type="spellStart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สุภ</w:t>
      </w:r>
      <w:proofErr w:type="spellEnd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ชัย  ชื่นจิต</w:t>
      </w:r>
      <w:proofErr w:type="spellStart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รวงษา</w:t>
      </w:r>
      <w:proofErr w:type="spellEnd"/>
      <w:r w:rsidRPr="00B137B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”</w:t>
      </w:r>
    </w:p>
    <w:p w:rsidR="00895DAA" w:rsidRPr="00D7346A" w:rsidRDefault="00895DAA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F3F8F" w:rsidRPr="00D7346A" w:rsidRDefault="004F3F8F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D7346A" w:rsidRDefault="00D7346A" w:rsidP="00D7346A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7346A" w:rsidRDefault="00B137B5" w:rsidP="00D7346A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="00D734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7346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เรื่องแจ้งที่ประชุมเพื่อ</w:t>
      </w:r>
      <w:r w:rsidR="00D7346A" w:rsidRPr="002507E8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  <w:proofErr w:type="gramEnd"/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  <w:r w:rsidR="00D7346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7346A" w:rsidRDefault="00D7346A" w:rsidP="00D7346A">
      <w:pPr>
        <w:ind w:left="1440"/>
        <w:rPr>
          <w:rFonts w:ascii="TH SarabunPSK" w:hAnsi="TH SarabunPSK" w:cs="TH SarabunPSK"/>
          <w:sz w:val="32"/>
          <w:szCs w:val="32"/>
        </w:rPr>
      </w:pPr>
      <w:r w:rsidRPr="00B81A9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proofErr w:type="gramStart"/>
      <w:r w:rsidRPr="00B81A90">
        <w:rPr>
          <w:rFonts w:ascii="TH SarabunPSK" w:hAnsi="TH SarabunPSK" w:cs="TH SarabunPSK"/>
          <w:b/>
          <w:bCs/>
          <w:sz w:val="32"/>
          <w:szCs w:val="32"/>
        </w:rPr>
        <w:t>1.3.1</w:t>
      </w:r>
      <w:r w:rsidRPr="00DD558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นโยบายและ</w:t>
      </w:r>
      <w:proofErr w:type="gramEnd"/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/แผนการดำเนินงานรอบระยะเวลา </w:t>
      </w:r>
      <w:r w:rsidRPr="00DD5584">
        <w:rPr>
          <w:rFonts w:ascii="TH SarabunPSK" w:hAnsi="TH SarabunPSK" w:cs="TH SarabunPSK"/>
          <w:sz w:val="32"/>
          <w:szCs w:val="32"/>
        </w:rPr>
        <w:t>2</w:t>
      </w:r>
      <w:r w:rsidR="00B137B5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EF49E6" w:rsidRDefault="00EF49E6" w:rsidP="00EF49E6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EF49E6" w:rsidRDefault="00EF49E6" w:rsidP="00B137B5">
      <w:pPr>
        <w:pStyle w:val="ListParagraph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49E6">
        <w:rPr>
          <w:rFonts w:ascii="TH SarabunPSK" w:hAnsi="TH SarabunPSK" w:cs="TH SarabunPSK" w:hint="cs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ลี่ยนระเบียบวาระที่ 1.3 เรื่องแจ้งที่ประชุมทราบเป็นวาระที่ 4.1 เรื่องเสนอเพื่อพิจารณา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และเปลี่ยนระเบียบวาระที่ 4.1 และ 4.2 เป็นระเบียบวาระที่ 4.2 และ 4.3 ตามลำดับ</w:t>
      </w:r>
    </w:p>
    <w:p w:rsidR="00EF49E6" w:rsidRPr="00EF49E6" w:rsidRDefault="00EF49E6" w:rsidP="00EF49E6">
      <w:pPr>
        <w:pStyle w:val="ListParagraph"/>
        <w:spacing w:after="0"/>
        <w:ind w:left="2520"/>
        <w:rPr>
          <w:rFonts w:ascii="TH SarabunPSK" w:hAnsi="TH SarabunPSK" w:cs="TH SarabunPSK"/>
          <w:b/>
          <w:bCs/>
          <w:sz w:val="16"/>
          <w:szCs w:val="16"/>
        </w:rPr>
      </w:pPr>
    </w:p>
    <w:p w:rsidR="00EF49E6" w:rsidRPr="00EF49E6" w:rsidRDefault="00EF49E6" w:rsidP="00EF49E6">
      <w:pPr>
        <w:pStyle w:val="ListParagraph"/>
        <w:spacing w:after="0"/>
        <w:ind w:left="2520" w:hanging="393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4016D0" w:rsidRPr="00D7346A" w:rsidRDefault="004016D0" w:rsidP="003E3B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F7590" w:rsidRPr="00D7346A" w:rsidRDefault="003778EE" w:rsidP="003E3B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2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รับรองรายงานการประชุม</w:t>
      </w:r>
    </w:p>
    <w:p w:rsidR="003778EE" w:rsidRPr="00D7346A" w:rsidRDefault="008F7590" w:rsidP="003E3B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-</w:t>
      </w:r>
      <w:r w:rsidR="003778EE" w:rsidRPr="00D7346A">
        <w:rPr>
          <w:rFonts w:ascii="TH SarabunPSK" w:hAnsi="TH SarabunPSK" w:cs="TH SarabunPSK"/>
          <w:sz w:val="32"/>
          <w:szCs w:val="32"/>
          <w:cs/>
        </w:rPr>
        <w:t>ไม่มี</w:t>
      </w:r>
      <w:r w:rsidRPr="00D7346A">
        <w:rPr>
          <w:rFonts w:ascii="TH SarabunPSK" w:hAnsi="TH SarabunPSK" w:cs="TH SarabunPSK"/>
          <w:sz w:val="32"/>
          <w:szCs w:val="32"/>
          <w:cs/>
        </w:rPr>
        <w:t>-</w:t>
      </w:r>
    </w:p>
    <w:p w:rsidR="003778EE" w:rsidRPr="00D7346A" w:rsidRDefault="003778EE" w:rsidP="003E3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778EE" w:rsidRPr="00D7346A" w:rsidRDefault="003778EE" w:rsidP="003E3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เรื่องสืบเนื่องจากการประชุมครั้งก่อน</w:t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="00187F47" w:rsidRPr="00D7346A">
        <w:rPr>
          <w:rFonts w:ascii="TH SarabunPSK" w:hAnsi="TH SarabunPSK" w:cs="TH SarabunPSK"/>
          <w:sz w:val="32"/>
          <w:szCs w:val="32"/>
          <w:cs/>
        </w:rPr>
        <w:tab/>
      </w:r>
    </w:p>
    <w:p w:rsidR="008F7590" w:rsidRPr="00D7346A" w:rsidRDefault="008F7590" w:rsidP="003E3B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-ไม่มี-</w:t>
      </w:r>
    </w:p>
    <w:p w:rsidR="008F7590" w:rsidRPr="00D7346A" w:rsidRDefault="008F7590" w:rsidP="003E3B6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</w:p>
    <w:p w:rsidR="003778EE" w:rsidRDefault="003778EE" w:rsidP="003E3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</w:t>
      </w:r>
      <w:r w:rsidR="00ED553E" w:rsidRPr="00D7346A">
        <w:rPr>
          <w:rFonts w:ascii="TH SarabunPSK" w:hAnsi="TH SarabunPSK" w:cs="TH SarabunPSK"/>
          <w:b/>
          <w:bCs/>
          <w:sz w:val="32"/>
          <w:szCs w:val="32"/>
          <w:cs/>
        </w:rPr>
        <w:t>อพิจารณา</w:t>
      </w:r>
    </w:p>
    <w:p w:rsidR="00EF49E6" w:rsidRPr="00D7346A" w:rsidRDefault="00EF49E6" w:rsidP="00EF49E6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F49E6"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นโยบายและ</w:t>
      </w:r>
      <w:proofErr w:type="gramEnd"/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/แผนการดำเนินงานรอบระยะเวลา </w:t>
      </w:r>
      <w:r w:rsidRPr="00DD5584">
        <w:rPr>
          <w:rFonts w:ascii="TH SarabunPSK" w:hAnsi="TH SarabunPSK" w:cs="TH SarabunPSK"/>
          <w:sz w:val="32"/>
          <w:szCs w:val="32"/>
        </w:rPr>
        <w:t>2</w:t>
      </w:r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EF49E6" w:rsidRPr="005F2A51" w:rsidRDefault="00EF49E6" w:rsidP="00EF49E6">
      <w:pPr>
        <w:tabs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D1CAC">
        <w:rPr>
          <w:rFonts w:ascii="TH SarabunPSK" w:hAnsi="TH SarabunPSK" w:cs="TH SarabunPSK" w:hint="cs"/>
          <w:sz w:val="32"/>
          <w:szCs w:val="32"/>
          <w:cs/>
        </w:rPr>
        <w:t>ตามประกาศกระทรวงศึกษาธิการ เรื่อง เกณฑ์มาตรฐานหลักสูตร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พ.ศ. </w:t>
      </w:r>
      <w:r>
        <w:rPr>
          <w:rFonts w:ascii="TH SarabunPSK" w:hAnsi="TH SarabunPSK" w:cs="TH SarabunPSK"/>
          <w:sz w:val="32"/>
          <w:szCs w:val="32"/>
        </w:rPr>
        <w:t xml:space="preserve">2558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ได้ให้ความหมายว่า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 หมายถึง หมวดวิชาที่เสริมสร้างความเป็น</w:t>
      </w:r>
      <w:r w:rsidR="00B137B5">
        <w:rPr>
          <w:rFonts w:ascii="TH SarabunPSK" w:hAnsi="TH SarabunPSK" w:cs="TH SarabunPSK" w:hint="cs"/>
          <w:sz w:val="32"/>
          <w:szCs w:val="32"/>
          <w:cs/>
        </w:rPr>
        <w:t>มนุษย์</w:t>
      </w:r>
      <w:r>
        <w:rPr>
          <w:rFonts w:ascii="TH SarabunPSK" w:hAnsi="TH SarabunPSK" w:cs="TH SarabunPSK" w:hint="cs"/>
          <w:sz w:val="32"/>
          <w:szCs w:val="32"/>
          <w:cs/>
        </w:rPr>
        <w:t>ที่สมบูรณ์ ให้มีความรู้อย่างกว้างขวาง เข้าใจ และเห็นคุณค่าของตนเอง ผู้อื่น สังคม ศิลปวัฒนธรรมและธรรมชาติ ใส่ใจต่อความเปลี่ยนแปลงของสรรพสิ่ง พัฒนาตนเองอย่างต่อเนื่อง ดำเนินชีวิตอย่างมีคุณธรรม พร้อมให้ความช่วยเหลือเพื่อนมนุษย์ และเป็นพลเมืองที่มีคุณค่าของสังคมไทยและสังคมโลก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และเพื่อให้สอดคล้องกับความเจริญทางด้านเทคโนโลยีและนวัตกรรม การเปลี่ยนแปลงทางด้านสังคมไทยและสังคมโลก กรอบมาตรฐานคุณวุฒิระดับอุดมศึกษาแห่งชาติ พ.ศ. </w:t>
      </w:r>
      <w:r>
        <w:rPr>
          <w:rFonts w:ascii="TH SarabunPSK" w:hAnsi="TH SarabunPSK" w:cs="TH SarabunPSK"/>
          <w:sz w:val="32"/>
          <w:szCs w:val="32"/>
        </w:rPr>
        <w:t xml:space="preserve">2552 (TQF: </w:t>
      </w:r>
      <w:proofErr w:type="spellStart"/>
      <w:r>
        <w:rPr>
          <w:rFonts w:ascii="TH SarabunPSK" w:hAnsi="TH SarabunPSK" w:cs="TH SarabunPSK"/>
          <w:sz w:val="32"/>
          <w:szCs w:val="32"/>
        </w:rPr>
        <w:t>HEd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กรอบแผนอุดมศึกษาระยะยาว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ฉบับที่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>
        <w:rPr>
          <w:rFonts w:ascii="TH SarabunPSK" w:hAnsi="TH SarabunPSK" w:cs="TH SarabunPSK"/>
          <w:sz w:val="32"/>
          <w:szCs w:val="32"/>
        </w:rPr>
        <w:t xml:space="preserve">2551 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) และวัตถุประสงของธรรมนูญเครือข่ายการศึกษาท</w:t>
      </w:r>
      <w:r w:rsidR="00B137B5">
        <w:rPr>
          <w:rFonts w:ascii="TH SarabunPSK" w:hAnsi="TH SarabunPSK" w:cs="TH SarabunPSK" w:hint="cs"/>
          <w:sz w:val="32"/>
          <w:szCs w:val="32"/>
          <w:cs/>
        </w:rPr>
        <w:t>ั่วไปแห่งประเทศไทย ฉบับปรับปรุง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2559</w:t>
      </w:r>
    </w:p>
    <w:p w:rsidR="00EF49E6" w:rsidRDefault="00EF49E6" w:rsidP="00EF49E6">
      <w:pPr>
        <w:tabs>
          <w:tab w:val="left" w:pos="241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57809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>
        <w:rPr>
          <w:rFonts w:ascii="TH SarabunPSK" w:hAnsi="TH SarabunPSK" w:cs="TH SarabunPSK" w:hint="cs"/>
          <w:sz w:val="32"/>
          <w:szCs w:val="32"/>
          <w:cs/>
        </w:rPr>
        <w:t>ในฐานะประธานเครือข่ายการศึกษาทั่วไปแห่งประเทศไทย เล็งเห็นความสำคัญของการศึกษาทั่วไป จึงจัดทำนโยบายแผนงานสองปีโดยสังเขป เพื่อให้การดำเนินการต่าง</w:t>
      </w:r>
      <w:r w:rsidR="00B137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บรรลุตามวัตถุประสงค์และเป้าหมายที่กำหนดไว้อย่างมีประสิทธิภาพ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137B5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EF49E6" w:rsidRPr="00B137B5" w:rsidRDefault="00EF49E6" w:rsidP="00EF49E6">
      <w:pPr>
        <w:ind w:left="1440" w:firstLine="720"/>
        <w:rPr>
          <w:rFonts w:ascii="TH SarabunPSK" w:hAnsi="TH SarabunPSK" w:cs="TH SarabunPSK"/>
          <w:spacing w:val="-6"/>
          <w:sz w:val="32"/>
          <w:szCs w:val="32"/>
        </w:rPr>
      </w:pPr>
      <w:r w:rsidRPr="00B137B5">
        <w:rPr>
          <w:rFonts w:ascii="TH SarabunPSK" w:hAnsi="TH SarabunPSK" w:cs="TH SarabunPSK"/>
          <w:spacing w:val="-6"/>
          <w:sz w:val="32"/>
          <w:szCs w:val="32"/>
        </w:rPr>
        <w:t xml:space="preserve">1.  </w:t>
      </w:r>
      <w:r w:rsidRPr="00B137B5">
        <w:rPr>
          <w:rFonts w:ascii="TH SarabunPSK" w:hAnsi="TH SarabunPSK" w:cs="TH SarabunPSK" w:hint="cs"/>
          <w:spacing w:val="-6"/>
          <w:sz w:val="32"/>
          <w:szCs w:val="32"/>
          <w:cs/>
        </w:rPr>
        <w:t>พัฒนากระบวนการจัดการเรียนการสอนและการบริหารจัดการหมวดวิชาศึกษาทั่วไป</w:t>
      </w:r>
    </w:p>
    <w:p w:rsidR="00EF49E6" w:rsidRDefault="003D6F2F" w:rsidP="00EF49E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การพัฒนาและปรับปรุงหลักสูตรหมวดวิชาศึกษาทั่วไปให้สอดคล้องกับบริบทของ</w:t>
      </w:r>
      <w:proofErr w:type="gramEnd"/>
    </w:p>
    <w:p w:rsidR="00EF49E6" w:rsidRPr="005F2A51" w:rsidRDefault="00EF49E6" w:rsidP="00EF49E6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แต่ละมหาวิทยาลัยภายใต้กรอบแนวคิดหมวดวิชาศึกษาทั่วไปที่สอดคล้อง กรอบมาตรฐานคุณวุฒิระดับอุดมศึกษาแห่งชาติ พ.ศ. </w:t>
      </w:r>
      <w:r w:rsidR="00B137B5">
        <w:rPr>
          <w:rFonts w:ascii="TH SarabunPSK" w:hAnsi="TH SarabunPSK" w:cs="TH SarabunPSK"/>
          <w:sz w:val="32"/>
          <w:szCs w:val="32"/>
        </w:rPr>
        <w:t xml:space="preserve">2552 (TQF: </w:t>
      </w:r>
      <w:proofErr w:type="spellStart"/>
      <w:r w:rsidR="00B137B5">
        <w:rPr>
          <w:rFonts w:ascii="TH SarabunPSK" w:hAnsi="TH SarabunPSK" w:cs="TH SarabunPSK"/>
          <w:sz w:val="32"/>
          <w:szCs w:val="32"/>
        </w:rPr>
        <w:t>HEd</w:t>
      </w:r>
      <w:proofErr w:type="spellEnd"/>
      <w:r w:rsidR="00B137B5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และเกณฑ์มาตรฐานหลักสูตรระดับปริญญาตรี พ.ศ. </w:t>
      </w:r>
      <w:r>
        <w:rPr>
          <w:rFonts w:ascii="TH SarabunPSK" w:hAnsi="TH SarabunPSK" w:cs="TH SarabunPSK"/>
          <w:sz w:val="32"/>
          <w:szCs w:val="32"/>
        </w:rPr>
        <w:t>2558</w:t>
      </w:r>
    </w:p>
    <w:p w:rsidR="00EF49E6" w:rsidRDefault="00B137B5" w:rsidP="005654E0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1.2  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การพัฒนาระบบการเรียนการสอนรายวิชาหมวดวิชาศึกษาทั่วไป</w:t>
      </w:r>
      <w:proofErr w:type="gramEnd"/>
    </w:p>
    <w:p w:rsidR="00EF49E6" w:rsidRDefault="00B137B5" w:rsidP="005654E0">
      <w:pPr>
        <w:spacing w:after="0" w:line="216" w:lineRule="auto"/>
        <w:ind w:left="2880" w:firstLine="522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1.2.1  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พัฒนาสื่อการเรียนการสอนรายวิชาหมวดวิชาศึกษาทั่วไป</w:t>
      </w:r>
      <w:proofErr w:type="gramEnd"/>
    </w:p>
    <w:p w:rsidR="00EF49E6" w:rsidRPr="003D6005" w:rsidRDefault="00EF49E6" w:rsidP="005654E0">
      <w:pPr>
        <w:spacing w:after="0"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lastRenderedPageBreak/>
        <w:t xml:space="preserve">1.2.2  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เพิ่มทักษะทางชีวิตและสังคม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(Life and Social Skills)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ภาษาอังกฤษ </w:t>
      </w:r>
      <w:r w:rsidRPr="003D6005">
        <w:rPr>
          <w:rFonts w:ascii="TH SarabunPSK" w:hAnsi="TH SarabunPSK" w:cs="TH SarabunPSK"/>
          <w:sz w:val="32"/>
          <w:szCs w:val="32"/>
        </w:rPr>
        <w:t xml:space="preserve">ICT </w:t>
      </w:r>
      <w:r w:rsidRPr="003D6005">
        <w:rPr>
          <w:rFonts w:ascii="TH SarabunPSK" w:hAnsi="TH SarabunPSK" w:cs="TH SarabunPSK" w:hint="cs"/>
          <w:sz w:val="32"/>
          <w:szCs w:val="32"/>
          <w:cs/>
        </w:rPr>
        <w:t xml:space="preserve">และกระบวนการคิด </w:t>
      </w:r>
      <w:r w:rsidR="00B137B5">
        <w:rPr>
          <w:rFonts w:ascii="TH SarabunPSK" w:hAnsi="TH SarabunPSK" w:cs="TH SarabunPSK"/>
          <w:sz w:val="32"/>
          <w:szCs w:val="32"/>
        </w:rPr>
        <w:t>(Thinking Process)</w:t>
      </w:r>
    </w:p>
    <w:p w:rsidR="00EF49E6" w:rsidRPr="003D6005" w:rsidRDefault="00EF49E6" w:rsidP="005654E0">
      <w:pPr>
        <w:spacing w:after="0"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6005">
        <w:rPr>
          <w:rFonts w:ascii="TH SarabunPSK" w:hAnsi="TH SarabunPSK" w:cs="TH SarabunPSK" w:hint="cs"/>
          <w:sz w:val="32"/>
          <w:szCs w:val="32"/>
          <w:cs/>
        </w:rPr>
        <w:t>พัฒนาโลกทัศน์สากล</w:t>
      </w:r>
      <w:proofErr w:type="gramEnd"/>
      <w:r w:rsidRPr="003D60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6005">
        <w:rPr>
          <w:rFonts w:ascii="TH SarabunPSK" w:hAnsi="TH SarabunPSK" w:cs="TH SarabunPSK"/>
          <w:sz w:val="32"/>
          <w:szCs w:val="32"/>
        </w:rPr>
        <w:t xml:space="preserve">(Global Mindset) </w:t>
      </w:r>
      <w:r w:rsidRPr="003D6005">
        <w:rPr>
          <w:rFonts w:ascii="TH SarabunPSK" w:hAnsi="TH SarabunPSK" w:cs="TH SarabunPSK" w:hint="cs"/>
          <w:sz w:val="32"/>
          <w:szCs w:val="32"/>
          <w:cs/>
        </w:rPr>
        <w:t xml:space="preserve">และกิจการเพื่อสังคม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3D6005">
        <w:rPr>
          <w:rFonts w:ascii="TH SarabunPSK" w:hAnsi="TH SarabunPSK" w:cs="TH SarabunPSK"/>
          <w:sz w:val="32"/>
          <w:szCs w:val="32"/>
        </w:rPr>
        <w:t xml:space="preserve">(Social </w:t>
      </w:r>
      <w:r>
        <w:rPr>
          <w:rFonts w:ascii="TH SarabunPSK" w:hAnsi="TH SarabunPSK" w:cs="TH SarabunPSK"/>
          <w:sz w:val="32"/>
          <w:szCs w:val="32"/>
        </w:rPr>
        <w:t>Enterpri</w:t>
      </w:r>
      <w:r w:rsidRPr="003D6005">
        <w:rPr>
          <w:rFonts w:ascii="TH SarabunPSK" w:hAnsi="TH SarabunPSK" w:cs="TH SarabunPSK"/>
          <w:sz w:val="32"/>
          <w:szCs w:val="32"/>
        </w:rPr>
        <w:t xml:space="preserve">se) </w:t>
      </w:r>
    </w:p>
    <w:p w:rsidR="00EF49E6" w:rsidRPr="003D6005" w:rsidRDefault="00B137B5" w:rsidP="005654E0">
      <w:pPr>
        <w:spacing w:after="0"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1.2.4  </w:t>
      </w:r>
      <w:r w:rsidR="00EF49E6" w:rsidRPr="003D6005">
        <w:rPr>
          <w:rFonts w:ascii="TH SarabunPSK" w:hAnsi="TH SarabunPSK" w:cs="TH SarabunPSK" w:hint="cs"/>
          <w:sz w:val="32"/>
          <w:szCs w:val="32"/>
          <w:cs/>
        </w:rPr>
        <w:t>การเสริมสร้าง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ความเข้าใจให้กับบุคลากรที่เกี่ยวข้อง</w:t>
      </w:r>
      <w:proofErr w:type="gramEnd"/>
      <w:r w:rsidR="003D6F2F">
        <w:rPr>
          <w:rFonts w:ascii="TH SarabunPSK" w:hAnsi="TH SarabunPSK" w:cs="TH SarabunPSK" w:hint="cs"/>
          <w:sz w:val="32"/>
          <w:szCs w:val="32"/>
          <w:cs/>
        </w:rPr>
        <w:t xml:space="preserve"> นิยาม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49E6" w:rsidRPr="003D6005">
        <w:rPr>
          <w:rFonts w:ascii="TH SarabunPSK" w:hAnsi="TH SarabunPSK" w:cs="TH SarabunPSK" w:hint="cs"/>
          <w:sz w:val="32"/>
          <w:szCs w:val="32"/>
          <w:cs/>
        </w:rPr>
        <w:t>โครงสร้างและองค์ประกอบการจัดการเรียนการสอนและการบริหารจัดการหมวดวิชาศึกษาทั่วไป</w:t>
      </w:r>
    </w:p>
    <w:p w:rsidR="00EF49E6" w:rsidRDefault="00B137B5" w:rsidP="005654E0">
      <w:pPr>
        <w:spacing w:after="0" w:line="216" w:lineRule="auto"/>
        <w:ind w:left="4111" w:hanging="709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1.2.5 </w:t>
      </w:r>
      <w:r w:rsidR="00EF49E6">
        <w:rPr>
          <w:rFonts w:ascii="TH SarabunPSK" w:hAnsi="TH SarabunPSK" w:cs="TH SarabunPSK"/>
          <w:sz w:val="32"/>
          <w:szCs w:val="32"/>
        </w:rPr>
        <w:t xml:space="preserve"> 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การวิจัยเพื่อศึกษารูปแบบการเรียนรู้ใหม่สำหรับรายวิชาหมวดวิชาศึกษาทั่วไป</w:t>
      </w:r>
      <w:proofErr w:type="gramEnd"/>
    </w:p>
    <w:p w:rsidR="00EF49E6" w:rsidRDefault="00EF49E6" w:rsidP="009054BB">
      <w:pPr>
        <w:spacing w:before="240" w:after="0" w:line="216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การสนับสนุนเสริมสร้างเครือข่ายความร่วมมือด้านการศึกษาทั่วไประหว่างสถาบันอุดมศึกษา</w:t>
      </w:r>
    </w:p>
    <w:p w:rsidR="00EF49E6" w:rsidRDefault="00EF49E6" w:rsidP="005654E0">
      <w:pPr>
        <w:spacing w:after="0" w:line="216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</w:rPr>
        <w:t>การอบรม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ศึกษา ดูงาน ทั้งในและต่างประเทศ</w:t>
      </w:r>
    </w:p>
    <w:p w:rsidR="00EF49E6" w:rsidRPr="009559C0" w:rsidRDefault="009559C0" w:rsidP="005654E0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559C0">
        <w:rPr>
          <w:rFonts w:ascii="TH SarabunPSK" w:hAnsi="TH SarabunPSK" w:cs="TH SarabunPSK"/>
          <w:spacing w:val="-4"/>
          <w:sz w:val="32"/>
          <w:szCs w:val="32"/>
        </w:rPr>
        <w:t xml:space="preserve">2.2  </w:t>
      </w:r>
      <w:r w:rsidR="00EF49E6" w:rsidRPr="009559C0">
        <w:rPr>
          <w:rFonts w:ascii="TH SarabunPSK" w:hAnsi="TH SarabunPSK" w:cs="TH SarabunPSK" w:hint="cs"/>
          <w:spacing w:val="-4"/>
          <w:sz w:val="32"/>
          <w:szCs w:val="32"/>
          <w:cs/>
        </w:rPr>
        <w:t>การจัดโครงการประชุมวิชาการเครือข่ายการศึกษาทั่วไปแห่งประเทศไทย</w:t>
      </w:r>
      <w:proofErr w:type="gramEnd"/>
    </w:p>
    <w:p w:rsidR="00EF49E6" w:rsidRDefault="00EF49E6" w:rsidP="009054BB">
      <w:pPr>
        <w:spacing w:before="240" w:after="0" w:line="216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การพัฒนากระบวนการวัดและประเมินผลการเรียนรู้</w:t>
      </w:r>
    </w:p>
    <w:p w:rsidR="00EF49E6" w:rsidRDefault="00EC206F" w:rsidP="00EC206F">
      <w:pPr>
        <w:spacing w:after="0" w:line="216" w:lineRule="auto"/>
        <w:ind w:left="3261" w:hanging="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 w:rsidR="00EF49E6">
        <w:rPr>
          <w:rFonts w:ascii="TH SarabunPSK" w:hAnsi="TH SarabunPSK" w:cs="TH SarabunPSK" w:hint="cs"/>
          <w:sz w:val="32"/>
          <w:szCs w:val="32"/>
          <w:cs/>
        </w:rPr>
        <w:t xml:space="preserve">พัฒนาเครื่องมือวัดให้สอดคล้องเป้าหมายของหมวดศึกษาทั่วไปที่มุ่งเน้นผลการเรียนรู้ทั้ง </w:t>
      </w:r>
      <w:r w:rsidR="00EF49E6">
        <w:rPr>
          <w:rFonts w:ascii="TH SarabunPSK" w:hAnsi="TH SarabunPSK" w:cs="TH SarabunPSK"/>
          <w:sz w:val="32"/>
          <w:szCs w:val="32"/>
        </w:rPr>
        <w:t xml:space="preserve">8 </w:t>
      </w:r>
      <w:r w:rsidR="00EF49E6">
        <w:rPr>
          <w:rFonts w:ascii="TH SarabunPSK" w:hAnsi="TH SarabunPSK" w:cs="TH SarabunPSK" w:hint="cs"/>
          <w:sz w:val="32"/>
          <w:szCs w:val="32"/>
          <w:cs/>
        </w:rPr>
        <w:t>ด้าน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มีคุณธรรมจริยธรรมในการดำเนินชีวิตบนพื้นฐานปรัชญาเศรษฐกิจพอเพียง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0FB0">
        <w:rPr>
          <w:rFonts w:ascii="TH SarabunPSK" w:hAnsi="TH SarabunPSK" w:cs="TH SarabunPSK" w:hint="cs"/>
          <w:sz w:val="32"/>
          <w:szCs w:val="32"/>
          <w:cs/>
        </w:rPr>
        <w:t>ตระหนักและสำนึกในความเป็นไทย</w:t>
      </w:r>
    </w:p>
    <w:p w:rsidR="00EF49E6" w:rsidRPr="00180FB0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0FB0">
        <w:rPr>
          <w:rFonts w:ascii="TH SarabunPSK" w:hAnsi="TH SarabunPSK" w:cs="TH SarabunPSK" w:hint="cs"/>
          <w:sz w:val="32"/>
          <w:szCs w:val="32"/>
          <w:cs/>
        </w:rPr>
        <w:t>มีความรอบรู้อย่างกว้างขวาง มีโลกทัศน์กว้างไกลเข้าใจและเห็นคุณค่าของตนเองผู้อื่น สังคม ศิลปวัฒนธรรมและธรรมชาติ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มีทักษะการแสวงหาความรู้ตลอดชีวิตเพื่อพัฒนาตนเองอย่างต่อเนื่อง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มีทักษะการคิดแบบองค์รวม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มีจิตอาสาและสำนึกสาธารณะ เป็นพลเมืองที่มีคุณค่าของสังคมไทยและสังคมโลก</w:t>
      </w:r>
    </w:p>
    <w:p w:rsidR="00EF49E6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ใช้เทคโนโลยีสารสนเทศอย่างรู้เท่าทัน</w:t>
      </w:r>
    </w:p>
    <w:p w:rsidR="00EF49E6" w:rsidRPr="007C79C8" w:rsidRDefault="00EF49E6" w:rsidP="00EC206F">
      <w:pPr>
        <w:pStyle w:val="ListParagraph"/>
        <w:numPr>
          <w:ilvl w:val="0"/>
          <w:numId w:val="10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ใช้ภาษาในการสื่อสารอย่างมีประสิทธิภาพ</w:t>
      </w:r>
    </w:p>
    <w:p w:rsidR="00EF49E6" w:rsidRPr="008417A8" w:rsidRDefault="00EF49E6" w:rsidP="00EC206F">
      <w:pPr>
        <w:spacing w:after="0" w:line="216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3.2 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พัฒนาการประเมินผลการเรียนรู้ให้สอดคล้องกับจุดประสงค์ของแต่ละรายวิชา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และสอดคล้องกับทฤษฎีการประเมินผลการเรียนรู้</w:t>
      </w:r>
    </w:p>
    <w:p w:rsidR="00EF49E6" w:rsidRDefault="00EF49E6" w:rsidP="009054BB">
      <w:pPr>
        <w:spacing w:before="240" w:after="0" w:line="216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การส่งเสริมการเรียนรู้ตลอดชีวิต </w:t>
      </w:r>
      <w:r>
        <w:rPr>
          <w:rFonts w:ascii="TH SarabunPSK" w:hAnsi="TH SarabunPSK" w:cs="TH SarabunPSK"/>
          <w:sz w:val="32"/>
          <w:szCs w:val="32"/>
        </w:rPr>
        <w:t>(Life Long Learning Education)</w:t>
      </w:r>
    </w:p>
    <w:p w:rsidR="00EF49E6" w:rsidRDefault="00EF49E6" w:rsidP="005654E0">
      <w:pPr>
        <w:spacing w:after="0" w:line="216" w:lineRule="auto"/>
        <w:ind w:left="3402" w:hanging="425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4.1 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พัฒนาการจัดการเรียนการสอนออนไลน์ในระบบเปิด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9C0">
        <w:rPr>
          <w:rFonts w:ascii="TH SarabunPSK" w:hAnsi="TH SarabunPSK" w:cs="TH SarabunPSK"/>
          <w:sz w:val="32"/>
          <w:szCs w:val="32"/>
        </w:rPr>
        <w:t xml:space="preserve">(Massive Open Online </w:t>
      </w:r>
      <w:r>
        <w:rPr>
          <w:rFonts w:ascii="TH SarabunPSK" w:hAnsi="TH SarabunPSK" w:cs="TH SarabunPSK"/>
          <w:sz w:val="32"/>
          <w:szCs w:val="32"/>
        </w:rPr>
        <w:t>Course : MOOC)</w:t>
      </w:r>
    </w:p>
    <w:p w:rsidR="00EF49E6" w:rsidRDefault="00EF49E6" w:rsidP="005654E0">
      <w:pPr>
        <w:spacing w:after="0" w:line="216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4.2 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พัฒนาการจัดการศึกษาระบบเทียบโอนความรู้และประสบการณ์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F49E6" w:rsidRDefault="00EF49E6" w:rsidP="005654E0">
      <w:pPr>
        <w:spacing w:after="0" w:line="216" w:lineRule="auto"/>
        <w:ind w:left="3402" w:hanging="196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  <w:t>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ธนาคารหน่วย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Credit Bank)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F49E6" w:rsidRPr="003D6F2F" w:rsidRDefault="00EF49E6" w:rsidP="003D6F2F">
      <w:pPr>
        <w:pStyle w:val="ListParagraph"/>
        <w:numPr>
          <w:ilvl w:val="1"/>
          <w:numId w:val="5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6F2F">
        <w:rPr>
          <w:rFonts w:ascii="TH SarabunPSK" w:hAnsi="TH SarabunPSK" w:cs="TH SarabunPSK" w:hint="cs"/>
          <w:sz w:val="32"/>
          <w:szCs w:val="32"/>
          <w:cs/>
        </w:rPr>
        <w:t xml:space="preserve">พัฒนาการเรียนเพื่อเรียนรู้ </w:t>
      </w:r>
      <w:r w:rsidRPr="003D6F2F">
        <w:rPr>
          <w:rFonts w:ascii="TH SarabunPSK" w:hAnsi="TH SarabunPSK" w:cs="TH SarabunPSK"/>
          <w:sz w:val="32"/>
          <w:szCs w:val="32"/>
        </w:rPr>
        <w:t>(Learning</w:t>
      </w:r>
      <w:r w:rsidR="009559C0" w:rsidRPr="003D6F2F">
        <w:rPr>
          <w:rFonts w:ascii="TH SarabunPSK" w:hAnsi="TH SarabunPSK" w:cs="TH SarabunPSK"/>
          <w:sz w:val="32"/>
          <w:szCs w:val="32"/>
        </w:rPr>
        <w:t xml:space="preserve"> How to Learn)</w:t>
      </w:r>
    </w:p>
    <w:p w:rsidR="003D6F2F" w:rsidRPr="003D6F2F" w:rsidRDefault="003D6F2F" w:rsidP="003D6F2F">
      <w:pPr>
        <w:pStyle w:val="ListParagraph"/>
        <w:spacing w:after="0" w:line="216" w:lineRule="auto"/>
        <w:ind w:left="3315"/>
        <w:jc w:val="thaiDistribute"/>
        <w:rPr>
          <w:rFonts w:ascii="TH SarabunPSK" w:hAnsi="TH SarabunPSK" w:cs="TH SarabunPSK"/>
          <w:sz w:val="32"/>
          <w:szCs w:val="32"/>
        </w:rPr>
      </w:pPr>
    </w:p>
    <w:p w:rsidR="00EF49E6" w:rsidRDefault="00EF49E6" w:rsidP="009054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57809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EF49E6" w:rsidRDefault="00EF49E6" w:rsidP="009054BB">
      <w:pPr>
        <w:spacing w:after="0" w:line="240" w:lineRule="auto"/>
        <w:ind w:firstLine="2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D6F2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9559C0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2560</w:t>
      </w:r>
    </w:p>
    <w:p w:rsidR="009054BB" w:rsidRDefault="009054BB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EF49E6" w:rsidRDefault="00EF49E6" w:rsidP="00EF49E6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ที่ประชุมร่วมกันพิจารณาแล้วมีข้อเสนอแนะและข้อสังเกต ดังนี้</w:t>
      </w:r>
    </w:p>
    <w:p w:rsidR="00EF49E6" w:rsidRPr="009559C0" w:rsidRDefault="00FC1A5C" w:rsidP="00FC1A5C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C206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จากนโยบายและ/แผนการดำเนินงานรอบระยะเวลา 2 ปี ซึ่ง </w:t>
      </w:r>
      <w:proofErr w:type="spellStart"/>
      <w:r w:rsidRPr="00EC206F">
        <w:rPr>
          <w:rFonts w:ascii="TH SarabunPSK" w:hAnsi="TH SarabunPSK" w:cs="TH SarabunPSK" w:hint="cs"/>
          <w:spacing w:val="6"/>
          <w:sz w:val="32"/>
          <w:szCs w:val="32"/>
          <w:cs/>
        </w:rPr>
        <w:t>มทร</w:t>
      </w:r>
      <w:proofErr w:type="spellEnd"/>
      <w:r w:rsidRPr="00EC206F">
        <w:rPr>
          <w:rFonts w:ascii="TH SarabunPSK" w:hAnsi="TH SarabunPSK" w:cs="TH SarabunPSK" w:hint="cs"/>
          <w:spacing w:val="6"/>
          <w:sz w:val="32"/>
          <w:szCs w:val="32"/>
          <w:cs/>
        </w:rPr>
        <w:t>.ธัญบุรี</w:t>
      </w:r>
      <w:r w:rsidR="00EC206F" w:rsidRPr="00EC206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EC206F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EC206F">
        <w:rPr>
          <w:rFonts w:ascii="TH SarabunPSK" w:hAnsi="TH SarabunPSK" w:cs="TH SarabunPSK" w:hint="cs"/>
          <w:spacing w:val="6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จัดทำและแถลงในที่ประชุมนั้น เห็นว่ามีประโยชน์ทั้ง 4 ด้าน แต่คณะกรรมการชุดนี้ควร</w:t>
      </w:r>
      <w:r w:rsidRPr="00FC1A5C">
        <w:rPr>
          <w:rFonts w:ascii="TH SarabunPSK" w:hAnsi="TH SarabunPSK" w:cs="TH SarabunPSK"/>
          <w:sz w:val="32"/>
          <w:szCs w:val="32"/>
          <w:cs/>
        </w:rPr>
        <w:t>พิจารณาเลือกเฉพาะที่เป็นประเด็นสำคัญและเป็นประเด็นหลัก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FC1A5C">
        <w:rPr>
          <w:rFonts w:ascii="TH SarabunPSK" w:hAnsi="TH SarabunPSK" w:cs="TH SarabunPSK"/>
          <w:sz w:val="32"/>
          <w:szCs w:val="32"/>
          <w:cs/>
        </w:rPr>
        <w:t>เรื่องที่</w:t>
      </w:r>
      <w:r w:rsidRPr="009559C0">
        <w:rPr>
          <w:rFonts w:ascii="TH SarabunPSK" w:hAnsi="TH SarabunPSK" w:cs="TH SarabunPSK"/>
          <w:spacing w:val="-6"/>
          <w:sz w:val="32"/>
          <w:szCs w:val="32"/>
          <w:cs/>
        </w:rPr>
        <w:t>ค้างจากคณะกรรมการชุดที่</w:t>
      </w:r>
      <w:r w:rsidRPr="009559C0">
        <w:rPr>
          <w:rFonts w:ascii="TH SarabunPSK" w:hAnsi="TH SarabunPSK" w:cs="TH SarabunPSK" w:hint="cs"/>
          <w:spacing w:val="-6"/>
          <w:sz w:val="32"/>
          <w:szCs w:val="32"/>
          <w:cs/>
        </w:rPr>
        <w:t>ผ่านมา</w:t>
      </w:r>
      <w:r w:rsidRPr="009559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559C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559C0">
        <w:rPr>
          <w:rFonts w:ascii="TH SarabunPSK" w:hAnsi="TH SarabunPSK" w:cs="TH SarabunPSK"/>
          <w:spacing w:val="-6"/>
          <w:sz w:val="32"/>
          <w:szCs w:val="32"/>
          <w:cs/>
        </w:rPr>
        <w:t>ประเด็น</w:t>
      </w:r>
      <w:r w:rsidRPr="009559C0">
        <w:rPr>
          <w:rFonts w:ascii="TH SarabunPSK" w:hAnsi="TH SarabunPSK" w:cs="TH SarabunPSK" w:hint="cs"/>
          <w:spacing w:val="-6"/>
          <w:sz w:val="32"/>
          <w:szCs w:val="32"/>
          <w:cs/>
        </w:rPr>
        <w:t>หัวข้อ</w:t>
      </w:r>
      <w:r w:rsidRPr="009559C0">
        <w:rPr>
          <w:rFonts w:ascii="TH SarabunPSK" w:hAnsi="TH SarabunPSK" w:cs="TH SarabunPSK"/>
          <w:spacing w:val="-6"/>
          <w:sz w:val="32"/>
          <w:szCs w:val="32"/>
          <w:cs/>
        </w:rPr>
        <w:t>ของการศึกษาในกำหนดวาระ 2 ปี</w:t>
      </w:r>
    </w:p>
    <w:p w:rsidR="00B555ED" w:rsidRPr="000317F4" w:rsidRDefault="00B555ED" w:rsidP="00B555ED">
      <w:pPr>
        <w:pStyle w:val="ListParagraph"/>
        <w:numPr>
          <w:ilvl w:val="0"/>
          <w:numId w:val="1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317F4">
        <w:rPr>
          <w:rFonts w:ascii="TH SarabunPSK" w:hAnsi="TH SarabunPSK" w:cs="TH SarabunPSK" w:hint="cs"/>
          <w:sz w:val="32"/>
          <w:szCs w:val="32"/>
          <w:cs/>
        </w:rPr>
        <w:t>ขอให้ผู้แทนเครือข่ายอุดมศึกษาจาก 9 ภูมิภาค เสนอแนวนโยบายในการดำเนินงานตามความต้องการของแต่ละเครือข่าย เพื่อให้การดำเนินงานเป็นไปในทิศทางเดียวกัน และผู้แทนเครือข่ายฯ เสนอข้อมูลส่งให้ที่ฝ่ายเลขานุการต่อไป</w:t>
      </w:r>
    </w:p>
    <w:p w:rsidR="00B555ED" w:rsidRPr="00400CED" w:rsidRDefault="00B555ED" w:rsidP="00B555ED">
      <w:pPr>
        <w:pStyle w:val="ListParagraph"/>
        <w:numPr>
          <w:ilvl w:val="0"/>
          <w:numId w:val="12"/>
        </w:numPr>
        <w:spacing w:after="0" w:line="240" w:lineRule="auto"/>
        <w:ind w:left="2552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00CED">
        <w:rPr>
          <w:rFonts w:ascii="TH SarabunPSK" w:hAnsi="TH SarabunPSK" w:cs="TH SarabunPSK" w:hint="cs"/>
          <w:sz w:val="32"/>
          <w:szCs w:val="32"/>
          <w:cs/>
        </w:rPr>
        <w:t>ในนโยบายและ/แผนการดำเนินงาน คณะกรรมการพิจารณาว่าควรให้ความสำคัญลำดับแรก คือ ข้อ 3. การพัฒนากระบวนการวัดและประเมินผลการเรียนรู้</w:t>
      </w:r>
      <w:r w:rsidRPr="00400CED">
        <w:rPr>
          <w:rFonts w:ascii="TH SarabunPSK" w:hAnsi="TH SarabunPSK" w:cs="TH SarabunPSK"/>
          <w:sz w:val="32"/>
          <w:szCs w:val="32"/>
        </w:rPr>
        <w:t xml:space="preserve"> 3.1 </w:t>
      </w:r>
      <w:r w:rsidRPr="00400CED">
        <w:rPr>
          <w:rFonts w:ascii="TH SarabunPSK" w:hAnsi="TH SarabunPSK" w:cs="TH SarabunPSK" w:hint="cs"/>
          <w:sz w:val="32"/>
          <w:szCs w:val="32"/>
          <w:cs/>
        </w:rPr>
        <w:t>พัฒนาเครื่องมือวัดให้สอดคล้องเป้าหมายของหมวดศึกษาทั่วไปที่มุ่งเน้นผลการเรียนรู้ทั้ง 8 ด้าน</w:t>
      </w:r>
      <w:r w:rsidRPr="00400CED">
        <w:rPr>
          <w:rFonts w:ascii="TH SarabunPSK" w:hAnsi="TH SarabunPSK" w:cs="TH SarabunPSK"/>
          <w:sz w:val="32"/>
          <w:szCs w:val="32"/>
        </w:rPr>
        <w:t xml:space="preserve"> </w:t>
      </w:r>
      <w:r w:rsidRPr="00400CED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00CED">
        <w:rPr>
          <w:rFonts w:ascii="TH SarabunPSK" w:hAnsi="TH SarabunPSK" w:cs="TH SarabunPSK"/>
          <w:sz w:val="32"/>
          <w:szCs w:val="32"/>
          <w:cs/>
        </w:rPr>
        <w:t>การปฏิรูปการศึกษานอกจากตัวครูแล้วยังต้องเริ่มต้นด้วยการจัดการเรียนการสอน</w:t>
      </w:r>
      <w:r w:rsidRPr="00400CED">
        <w:rPr>
          <w:rFonts w:ascii="TH SarabunPSK" w:hAnsi="TH SarabunPSK" w:cs="TH SarabunPSK"/>
          <w:sz w:val="32"/>
          <w:szCs w:val="32"/>
        </w:rPr>
        <w:t xml:space="preserve"> </w:t>
      </w:r>
      <w:r w:rsidRPr="00400CED">
        <w:rPr>
          <w:rFonts w:ascii="TH SarabunPSK" w:hAnsi="TH SarabunPSK" w:cs="TH SarabunPSK" w:hint="cs"/>
          <w:sz w:val="32"/>
          <w:szCs w:val="32"/>
          <w:cs/>
        </w:rPr>
        <w:t xml:space="preserve">นอกจากนั้นแล้วคณะกรรมการมองเห็นความสำคัญของข้อ 4 การส่งเสริมการเรียนรู้ตลอดชีวิต </w:t>
      </w:r>
      <w:r w:rsidRPr="00400CED">
        <w:rPr>
          <w:rFonts w:ascii="TH SarabunPSK" w:hAnsi="TH SarabunPSK" w:cs="TH SarabunPSK"/>
          <w:sz w:val="32"/>
          <w:szCs w:val="32"/>
        </w:rPr>
        <w:t xml:space="preserve">(Life Long Learning Education) </w:t>
      </w:r>
      <w:r w:rsidRPr="00400CED">
        <w:rPr>
          <w:rFonts w:ascii="TH SarabunPSK" w:hAnsi="TH SarabunPSK" w:cs="TH SarabunPSK"/>
          <w:sz w:val="32"/>
          <w:szCs w:val="32"/>
          <w:cs/>
        </w:rPr>
        <w:t xml:space="preserve">การพัฒนาการจัดการเรียนการสอนออนไลน์ในระบบเปิด </w:t>
      </w:r>
      <w:r w:rsidR="005654E0">
        <w:rPr>
          <w:rFonts w:ascii="TH SarabunPSK" w:hAnsi="TH SarabunPSK" w:cs="TH SarabunPSK"/>
          <w:sz w:val="32"/>
          <w:szCs w:val="32"/>
        </w:rPr>
        <w:t>Massive Open</w:t>
      </w:r>
      <w:r w:rsidRPr="00400CED">
        <w:rPr>
          <w:rFonts w:ascii="TH SarabunPSK" w:hAnsi="TH SarabunPSK" w:cs="TH SarabunPSK"/>
          <w:sz w:val="32"/>
          <w:szCs w:val="32"/>
        </w:rPr>
        <w:t xml:space="preserve"> Online Course : MOOC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555ED" w:rsidRDefault="00B555ED" w:rsidP="00B555E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การประชุมคณะกรรมการบริหารเครือข่ายฯ ครั้งที่ 2/2560 ควร</w:t>
      </w:r>
      <w:r w:rsidRPr="00B555E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กำหนดกรอบการประชุมวิชาการ</w:t>
      </w:r>
      <w:r w:rsidR="000317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การศึกษาทั่วไประดับประเทศ โดย</w:t>
      </w:r>
      <w:r w:rsidRPr="00B555E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สรุปให้แต่ละเครือข่ายนำ 4 หัวข้อ (1. พัฒนากระบวนการจัดการ</w:t>
      </w:r>
      <w:r w:rsidR="005654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B555E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รียนการสอนและการบริหารจัดก</w:t>
      </w:r>
      <w:r w:rsidR="005654E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ารหมวดวิชาศึกษาทั่วไป 2. การสนั</w:t>
      </w:r>
      <w:r w:rsidRPr="00B555E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บสนุนเสริมสร้างเครือข่ายความร่วมมือด้านการศึกษาทั่วไประหว่างสถาบันอุดมศึกษา 3. การพัฒนากระบวนการวัดและประเมินผลการเรียนรู้ 4. การส่งเสริมการเรียนรู้ตลอดชีวิต) ไปพิจารณาแล้วเสนอผ่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านเลขานุการ เพื่อพิจารณาเป็นวาร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ะการประชุมครั้งที่ 2/2560</w:t>
      </w:r>
    </w:p>
    <w:p w:rsidR="005200AD" w:rsidRPr="00D7346A" w:rsidRDefault="00FC1A5C" w:rsidP="005200A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</w:p>
    <w:p w:rsidR="00FC1A5C" w:rsidRPr="00D7346A" w:rsidRDefault="00FC1A5C" w:rsidP="00FC1A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="005200AD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2735C9">
        <w:rPr>
          <w:rFonts w:ascii="TH SarabunPSK" w:hAnsi="TH SarabunPSK" w:cs="TH SarabunPSK" w:hint="cs"/>
          <w:sz w:val="32"/>
          <w:szCs w:val="32"/>
          <w:cs/>
        </w:rPr>
        <w:t>และมอบฝ่ายเลขานุการดำเนินการตามข้อเสนอแนะ</w:t>
      </w:r>
    </w:p>
    <w:p w:rsidR="00EF49E6" w:rsidRDefault="00EF49E6" w:rsidP="00ED553E">
      <w:pPr>
        <w:spacing w:after="0" w:line="240" w:lineRule="auto"/>
        <w:ind w:firstLine="2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D553E" w:rsidRPr="00D7346A" w:rsidRDefault="00ED553E" w:rsidP="00ED553E">
      <w:pPr>
        <w:spacing w:after="0" w:line="240" w:lineRule="auto"/>
        <w:ind w:firstLine="21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="005200AD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654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พิจารณาร่างกำหนดการประชุมคณะกรรมการดำเนินงาน/บริหารเครือข่ายการศึกษาทั่วไปแห่งประเทศไทย</w:t>
      </w:r>
    </w:p>
    <w:p w:rsidR="00D706B4" w:rsidRPr="00D7346A" w:rsidRDefault="00D706B4" w:rsidP="00D706B4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706B4" w:rsidRPr="00D7346A" w:rsidRDefault="009054BB" w:rsidP="003D6F2F">
      <w:pPr>
        <w:tabs>
          <w:tab w:val="left" w:pos="1134"/>
        </w:tabs>
        <w:spacing w:before="24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</w:t>
      </w:r>
    </w:p>
    <w:p w:rsidR="00D706B4" w:rsidRPr="00D7346A" w:rsidRDefault="00D706B4" w:rsidP="003D6F2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7346A">
        <w:rPr>
          <w:rFonts w:ascii="TH SarabunPSK" w:hAnsi="TH SarabunPSK" w:cs="TH SarabunPSK"/>
          <w:sz w:val="32"/>
          <w:szCs w:val="32"/>
          <w:cs/>
        </w:rPr>
        <w:t>เพื่อให้การดำเนินการเครือข่ายการศึกษาทั่วไปแห่งประเทศไทยบรรลุตามวัตถุประสงค์ของเครือข่ายฯ อย่างมีประสิทธิภาพตามธรรมนูญเครือข่ายการศึกษาทั่วไปแห่งประเทศไทย</w:t>
      </w:r>
      <w:r w:rsidRPr="00D7346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sz w:val="32"/>
          <w:szCs w:val="32"/>
          <w:cs/>
        </w:rPr>
        <w:t>คณะกรรมการบริหารเครือข่ายการศึกษาทั่วไปแห่งประเทศไทย</w:t>
      </w:r>
      <w:r w:rsidRPr="00D7346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/>
          <w:sz w:val="32"/>
          <w:szCs w:val="32"/>
          <w:cs/>
        </w:rPr>
        <w:t>จึงขอกำหนดการประชุมเครือข่าย ดังนี้</w:t>
      </w:r>
    </w:p>
    <w:p w:rsidR="00ED553E" w:rsidRPr="00D7346A" w:rsidRDefault="00D7346A" w:rsidP="00D7346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46A">
        <w:rPr>
          <w:rFonts w:ascii="TH SarabunPSK" w:hAnsi="TH SarabunPSK" w:cs="TH SarabunPSK"/>
          <w:noProof/>
          <w:color w:val="FF0000"/>
          <w:sz w:val="32"/>
          <w:szCs w:val="32"/>
          <w:cs/>
        </w:rPr>
        <w:lastRenderedPageBreak/>
        <w:drawing>
          <wp:inline distT="0" distB="0" distL="0" distR="0">
            <wp:extent cx="5849620" cy="2709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biLevel thresh="75000"/>
                    </a:blip>
                    <a:srcRect l="10580" t="24433" r="9180" b="8421"/>
                    <a:stretch/>
                  </pic:blipFill>
                  <pic:spPr bwMode="auto">
                    <a:xfrm>
                      <a:off x="0" y="0"/>
                      <a:ext cx="5849620" cy="2709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553E" w:rsidRPr="00D7346A" w:rsidRDefault="00ED553E" w:rsidP="003E3B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7346A" w:rsidRDefault="00D7346A" w:rsidP="00D7346A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sz w:val="32"/>
          <w:szCs w:val="32"/>
          <w:cs/>
        </w:rPr>
        <w:t>จึงเสนอต่อคณะกรรมการบริหารเครือข่ายการศึกษาทั่วไปแห่งประเทศไทย เพื่อโปรดพิจารณา</w:t>
      </w:r>
    </w:p>
    <w:p w:rsidR="00D7346A" w:rsidRDefault="00D7346A" w:rsidP="00D7346A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D7346A" w:rsidRPr="00D7346A" w:rsidRDefault="00D7346A" w:rsidP="00D7346A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ในการจัดประชุมควรจัดที่สำนักงานคณะกรรมการการอุดมศึกษา (</w:t>
      </w:r>
      <w:proofErr w:type="spellStart"/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สกอ</w:t>
      </w:r>
      <w:proofErr w:type="spellEnd"/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.) เป็นหลัก</w:t>
      </w:r>
      <w:r w:rsidRPr="00D7346A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เนื่องจากกรรมการสะดวกในการเดินทางมาประชุม</w:t>
      </w:r>
    </w:p>
    <w:p w:rsidR="00D7346A" w:rsidRPr="00D7346A" w:rsidRDefault="00D7346A" w:rsidP="00D7346A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6F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สำหรับการประชุมในครั้งที่ 2 ขอให้ประชุมที่ </w:t>
      </w:r>
      <w:proofErr w:type="spellStart"/>
      <w:r w:rsidRPr="003D6F2F">
        <w:rPr>
          <w:rFonts w:ascii="TH SarabunPSK" w:hAnsi="TH SarabunPSK" w:cs="TH SarabunPSK" w:hint="cs"/>
          <w:spacing w:val="2"/>
          <w:sz w:val="32"/>
          <w:szCs w:val="32"/>
          <w:cs/>
        </w:rPr>
        <w:t>มทร</w:t>
      </w:r>
      <w:proofErr w:type="spellEnd"/>
      <w:r w:rsidRPr="003D6F2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.ธัญบุรี โดยทาง </w:t>
      </w:r>
      <w:proofErr w:type="spellStart"/>
      <w:r w:rsidRPr="003D6F2F">
        <w:rPr>
          <w:rFonts w:ascii="TH SarabunPSK" w:hAnsi="TH SarabunPSK" w:cs="TH SarabunPSK" w:hint="cs"/>
          <w:spacing w:val="2"/>
          <w:sz w:val="32"/>
          <w:szCs w:val="32"/>
          <w:cs/>
        </w:rPr>
        <w:t>มทร</w:t>
      </w:r>
      <w:proofErr w:type="spellEnd"/>
      <w:r w:rsidRPr="003D6F2F">
        <w:rPr>
          <w:rFonts w:ascii="TH SarabunPSK" w:hAnsi="TH SarabunPSK" w:cs="TH SarabunPSK" w:hint="cs"/>
          <w:spacing w:val="2"/>
          <w:sz w:val="32"/>
          <w:szCs w:val="32"/>
          <w:cs/>
        </w:rPr>
        <w:t>.ธัญบุรี</w:t>
      </w:r>
      <w:r w:rsidR="00905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 w:hint="cs"/>
          <w:sz w:val="32"/>
          <w:szCs w:val="32"/>
          <w:cs/>
        </w:rPr>
        <w:t>จะประสานจัดรถรับ-ส่งให้จากสนามบิน</w:t>
      </w:r>
    </w:p>
    <w:p w:rsidR="00D7346A" w:rsidRPr="00D7346A" w:rsidRDefault="00D7346A" w:rsidP="00D7346A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 w:hint="cs"/>
          <w:sz w:val="32"/>
          <w:szCs w:val="32"/>
          <w:cs/>
        </w:rPr>
        <w:t>กำหนดการประชุมตั้งแต่ครั้งที่ 3 เป็นต้นไป จะพิจารณาเป็นครั้ง</w:t>
      </w:r>
      <w:r w:rsidR="00905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905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346A">
        <w:rPr>
          <w:rFonts w:ascii="TH SarabunPSK" w:hAnsi="TH SarabunPSK" w:cs="TH SarabunPSK" w:hint="cs"/>
          <w:sz w:val="32"/>
          <w:szCs w:val="32"/>
          <w:cs/>
        </w:rPr>
        <w:t>ไป</w:t>
      </w:r>
    </w:p>
    <w:p w:rsidR="00D7346A" w:rsidRPr="00D7346A" w:rsidRDefault="00D7346A" w:rsidP="00D7346A">
      <w:pPr>
        <w:pStyle w:val="ListParagraph"/>
        <w:spacing w:after="0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:rsidR="00D7346A" w:rsidRPr="00D7346A" w:rsidRDefault="00D7346A" w:rsidP="00D7346A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เห็นชอบ มอบฝ่ายเลขานุการดำเนินการแก้ไขตามข้อเสนอแนะ</w:t>
      </w:r>
    </w:p>
    <w:p w:rsidR="00D7346A" w:rsidRDefault="00D7346A" w:rsidP="00D7346A">
      <w:pPr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</w:p>
    <w:p w:rsidR="003D52CF" w:rsidRPr="00A82391" w:rsidRDefault="003D52CF" w:rsidP="00A82391">
      <w:pPr>
        <w:pStyle w:val="ListParagraph"/>
        <w:numPr>
          <w:ilvl w:val="1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2391">
        <w:rPr>
          <w:rFonts w:ascii="TH SarabunPSK" w:hAnsi="TH SarabunPSK" w:cs="TH SarabunPSK"/>
          <w:sz w:val="32"/>
          <w:szCs w:val="32"/>
          <w:cs/>
        </w:rPr>
        <w:t>พิจารณากิจกรรมเครือข่าย</w:t>
      </w:r>
    </w:p>
    <w:p w:rsidR="00A82391" w:rsidRDefault="009054BB" w:rsidP="009054BB">
      <w:pPr>
        <w:tabs>
          <w:tab w:val="left" w:pos="1134"/>
        </w:tabs>
        <w:spacing w:before="240"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สรุปเรื่อง</w:t>
      </w:r>
    </w:p>
    <w:p w:rsidR="00A82391" w:rsidRPr="00175099" w:rsidRDefault="00A82391" w:rsidP="009054B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เพื่อให้กิจกรรมและการดำเนินการต่าง</w:t>
      </w:r>
      <w:r w:rsidR="00905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ของ</w:t>
      </w:r>
      <w:r w:rsidRPr="005231B4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การศึกษาทั่วไปแห่งประเทศไทยได้รับความร่วมมือจากสถาบันอุดมศึกษา และมีพัฒนาการอย่างต่อเนื่อง เพื่อให้</w:t>
      </w:r>
      <w:r w:rsidRPr="00175099">
        <w:rPr>
          <w:rFonts w:ascii="TH SarabunPSK" w:hAnsi="TH SarabunPSK" w:cs="TH SarabunPSK" w:hint="cs"/>
          <w:sz w:val="32"/>
          <w:szCs w:val="32"/>
          <w:cs/>
        </w:rPr>
        <w:t>เครือข่ายการศึกษาทั่วไปแห่งประเทศไทย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มีบทบาทสำคัญในการกำหนดทิศทางการศึกษาแห่งประเทศไทยในการผลิต</w:t>
      </w:r>
      <w:r w:rsidR="009054BB">
        <w:rPr>
          <w:rFonts w:ascii="TH SarabunPSK" w:hAnsi="TH SarabunPSK" w:cs="TH SarabunPSK" w:hint="cs"/>
          <w:sz w:val="32"/>
          <w:szCs w:val="32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cs/>
        </w:rPr>
        <w:t>ให้มีความเป็นมนุษย์ที่สมบูรณ์</w:t>
      </w:r>
      <w:r w:rsidR="00905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99">
        <w:rPr>
          <w:rFonts w:ascii="TH SarabunPSK" w:hAnsi="TH SarabunPSK" w:cs="TH SarabunPSK" w:hint="cs"/>
          <w:sz w:val="32"/>
          <w:szCs w:val="32"/>
          <w:cs/>
        </w:rPr>
        <w:t>คณะกรรมการบริหารเครือข่ายการศึกษาทั่วไปแห่งประเทศไทย จึงขอเสนอพิจารณากิจกรรมเครือข่าย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54BB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82391" w:rsidRPr="00DD5584" w:rsidRDefault="00A82391" w:rsidP="00AF1AA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="007476F2">
        <w:rPr>
          <w:rFonts w:ascii="TH SarabunPSK" w:hAnsi="TH SarabunPSK" w:cs="TH SarabunPSK"/>
          <w:sz w:val="32"/>
          <w:szCs w:val="32"/>
        </w:rPr>
        <w:t>.3</w:t>
      </w:r>
      <w:r w:rsidR="009054BB">
        <w:rPr>
          <w:rFonts w:ascii="TH SarabunPSK" w:hAnsi="TH SarabunPSK" w:cs="TH SarabunPSK"/>
          <w:sz w:val="32"/>
          <w:szCs w:val="32"/>
        </w:rPr>
        <w:t xml:space="preserve">.1  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การจัดประชุมวิชาการการศึกษาทั่วไประดับประเทศ</w:t>
      </w:r>
      <w:proofErr w:type="gramEnd"/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 และ/หรือระดับนานาชาติ</w:t>
      </w:r>
    </w:p>
    <w:p w:rsidR="00A82391" w:rsidRPr="00DD5584" w:rsidRDefault="00A82391" w:rsidP="00AF1AA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="007476F2">
        <w:rPr>
          <w:rFonts w:ascii="TH SarabunPSK" w:hAnsi="TH SarabunPSK" w:cs="TH SarabunPSK"/>
          <w:sz w:val="32"/>
          <w:szCs w:val="32"/>
        </w:rPr>
        <w:t>.3</w:t>
      </w:r>
      <w:r w:rsidR="009054BB">
        <w:rPr>
          <w:rFonts w:ascii="TH SarabunPSK" w:hAnsi="TH SarabunPSK" w:cs="TH SarabunPSK"/>
          <w:sz w:val="32"/>
          <w:szCs w:val="32"/>
        </w:rPr>
        <w:t xml:space="preserve">.2  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การศึกษาดูงานทั้งในและต่างประเทศ</w:t>
      </w:r>
      <w:proofErr w:type="gramEnd"/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 ตามความต้องการของสมาชิก</w:t>
      </w:r>
    </w:p>
    <w:p w:rsidR="00A82391" w:rsidRDefault="00A82391" w:rsidP="009054B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="007476F2">
        <w:rPr>
          <w:rFonts w:ascii="TH SarabunPSK" w:hAnsi="TH SarabunPSK" w:cs="TH SarabunPSK"/>
          <w:sz w:val="32"/>
          <w:szCs w:val="32"/>
        </w:rPr>
        <w:t>.3</w:t>
      </w:r>
      <w:r w:rsidR="009054BB">
        <w:rPr>
          <w:rFonts w:ascii="TH SarabunPSK" w:hAnsi="TH SarabunPSK" w:cs="TH SarabunPSK"/>
          <w:sz w:val="32"/>
          <w:szCs w:val="32"/>
        </w:rPr>
        <w:t xml:space="preserve">.3 </w:t>
      </w:r>
      <w:r w:rsidRPr="00DD5584">
        <w:rPr>
          <w:rFonts w:ascii="TH SarabunPSK" w:hAnsi="TH SarabunPSK" w:cs="TH SarabunPSK"/>
          <w:sz w:val="32"/>
          <w:szCs w:val="32"/>
        </w:rPr>
        <w:t xml:space="preserve"> 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การส่งเสริมการวิจัย</w:t>
      </w:r>
      <w:proofErr w:type="gramEnd"/>
      <w:r w:rsidRPr="00DD5584">
        <w:rPr>
          <w:rFonts w:ascii="TH SarabunPSK" w:hAnsi="TH SarabunPSK" w:cs="TH SarabunPSK" w:hint="cs"/>
          <w:sz w:val="32"/>
          <w:szCs w:val="32"/>
          <w:cs/>
        </w:rPr>
        <w:t xml:space="preserve"> และนวัตกรรมเกี่ยวกับการศึกษาทั่วไป</w:t>
      </w:r>
    </w:p>
    <w:p w:rsidR="009054BB" w:rsidRPr="009054BB" w:rsidRDefault="009054BB" w:rsidP="009054B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A82391" w:rsidRDefault="00A82391" w:rsidP="00A82391">
      <w:pPr>
        <w:tabs>
          <w:tab w:val="left" w:pos="1134"/>
        </w:tabs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35C9">
        <w:rPr>
          <w:rFonts w:ascii="TH SarabunPSK" w:hAnsi="TH SarabunPSK" w:cs="TH SarabunPSK" w:hint="cs"/>
          <w:sz w:val="32"/>
          <w:szCs w:val="32"/>
          <w:cs/>
        </w:rPr>
        <w:t>จึงเสนอต่อ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คณะกรรมการบริหารเครื</w:t>
      </w:r>
      <w:r w:rsidRPr="00DD5584">
        <w:rPr>
          <w:rFonts w:ascii="TH SarabunPSK" w:hAnsi="TH SarabunPSK" w:cs="TH SarabunPSK" w:hint="cs"/>
          <w:sz w:val="32"/>
          <w:szCs w:val="32"/>
          <w:cs/>
        </w:rPr>
        <w:t>อข่ายการศึกษาทั่วไปแห่งประเทศไทย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2E1B">
        <w:rPr>
          <w:rFonts w:ascii="TH SarabunPSK" w:hAnsi="TH SarabunPSK" w:cs="TH SarabunPSK" w:hint="cs"/>
          <w:sz w:val="32"/>
          <w:szCs w:val="32"/>
          <w:cs/>
        </w:rPr>
        <w:t>เพื่อโปรดพิจารณา</w:t>
      </w:r>
    </w:p>
    <w:p w:rsidR="009054BB" w:rsidRDefault="009054BB" w:rsidP="00A82391">
      <w:pPr>
        <w:tabs>
          <w:tab w:val="left" w:pos="1134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2735C9" w:rsidRDefault="002735C9" w:rsidP="002735C9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ที่ประชุมร่วมกันพิจารณาแล้วมีข้อเสนอแนะและข้อสังเกต ดังนี้</w:t>
      </w:r>
    </w:p>
    <w:p w:rsidR="009D7008" w:rsidRPr="009D7008" w:rsidRDefault="009D7008" w:rsidP="009D7008">
      <w:pPr>
        <w:pStyle w:val="ListParagraph"/>
        <w:tabs>
          <w:tab w:val="left" w:pos="2552"/>
        </w:tabs>
        <w:spacing w:after="0"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ที่ประชุมได้พิจารณาหัวข้อ 4.3.1 การจัดประชุมวิชาการการศึกษาทั่วไประดับประเทศ และ/หรือระดับนานาชาติ และมีข้อเสนอแนะ ดังนี้</w:t>
      </w:r>
    </w:p>
    <w:p w:rsidR="009D7008" w:rsidRPr="009D7008" w:rsidRDefault="009D7008" w:rsidP="009D7008">
      <w:pPr>
        <w:pStyle w:val="ListParagraph"/>
        <w:numPr>
          <w:ilvl w:val="0"/>
          <w:numId w:val="13"/>
        </w:numPr>
        <w:tabs>
          <w:tab w:val="left" w:pos="2552"/>
        </w:tabs>
        <w:spacing w:after="0" w:line="240" w:lineRule="auto"/>
        <w:ind w:left="255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ควรมีการจัดประชุมวิชาการการศึกษาทั่วไประดับประเทศ โดยจะนำข้อมูลจาก</w:t>
      </w:r>
      <w:r w:rsidRPr="000317F4">
        <w:rPr>
          <w:rFonts w:ascii="TH SarabunPSK" w:hAnsi="TH SarabunPSK" w:cs="TH SarabunPSK" w:hint="cs"/>
          <w:sz w:val="32"/>
          <w:szCs w:val="32"/>
          <w:cs/>
        </w:rPr>
        <w:t xml:space="preserve">ผู้แทนเครือข่ายอุดมศึกษาจาก 9 ภูมิภาค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317F4">
        <w:rPr>
          <w:rFonts w:ascii="TH SarabunPSK" w:hAnsi="TH SarabunPSK" w:cs="TH SarabunPSK" w:hint="cs"/>
          <w:sz w:val="32"/>
          <w:szCs w:val="32"/>
          <w:cs/>
        </w:rPr>
        <w:t xml:space="preserve">เสนอแนวนโยบายในการดำเนินงานตามความต้องการของแต่ละเครือข่าย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และจากการประชุมคณะกรรมการบริหารเครือข่ายศึกษาทั่วไปฯ ครั้งที่ 2/2560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D7008" w:rsidRDefault="009D7008" w:rsidP="009D7008">
      <w:pPr>
        <w:pStyle w:val="ListParagraph"/>
        <w:numPr>
          <w:ilvl w:val="0"/>
          <w:numId w:val="13"/>
        </w:numPr>
        <w:tabs>
          <w:tab w:val="left" w:pos="2552"/>
        </w:tabs>
        <w:spacing w:after="0" w:line="240" w:lineRule="auto"/>
        <w:ind w:left="2552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ในการจัดประชุมวิชาการการศึกษาทั่วไประดับประเทศ ควรมีการ</w:t>
      </w:r>
      <w:r w:rsidRPr="009D7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008">
        <w:rPr>
          <w:rFonts w:ascii="TH SarabunPSK" w:hAnsi="TH SarabunPSK" w:cs="TH SarabunPSK"/>
          <w:sz w:val="32"/>
          <w:szCs w:val="32"/>
        </w:rPr>
        <w:t>Retreat</w:t>
      </w:r>
      <w:r w:rsidRPr="000947BA">
        <w:rPr>
          <w:rFonts w:ascii="TH SarabunPSK" w:hAnsi="TH SarabunPSK" w:cs="TH SarabunPSK"/>
          <w:sz w:val="32"/>
          <w:szCs w:val="32"/>
        </w:rPr>
        <w:t xml:space="preserve"> </w:t>
      </w:r>
      <w:r w:rsidRPr="000947BA">
        <w:rPr>
          <w:rFonts w:ascii="TH SarabunPSK" w:hAnsi="TH SarabunPSK" w:cs="TH SarabunPSK" w:hint="cs"/>
          <w:sz w:val="32"/>
          <w:szCs w:val="32"/>
          <w:cs/>
        </w:rPr>
        <w:t>นโยบาย/และแผนดำเนินงาน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ในรอบระยะเวลาที่ผ่านมา</w:t>
      </w:r>
    </w:p>
    <w:p w:rsidR="00EB5477" w:rsidRDefault="00EB5477" w:rsidP="00EB5477">
      <w:pPr>
        <w:pStyle w:val="ListParagraph"/>
        <w:tabs>
          <w:tab w:val="left" w:pos="2552"/>
        </w:tabs>
        <w:spacing w:after="0" w:line="240" w:lineRule="auto"/>
        <w:ind w:left="2552"/>
        <w:jc w:val="thaiDistribute"/>
        <w:rPr>
          <w:rFonts w:ascii="TH SarabunPSK" w:hAnsi="TH SarabunPSK" w:cs="TH SarabunPSK"/>
          <w:sz w:val="32"/>
          <w:szCs w:val="32"/>
        </w:rPr>
      </w:pPr>
    </w:p>
    <w:p w:rsidR="00EB5477" w:rsidRPr="00EB5477" w:rsidRDefault="00EB5477" w:rsidP="00EB5477">
      <w:pPr>
        <w:pStyle w:val="ListParagraph"/>
        <w:spacing w:after="0" w:line="240" w:lineRule="auto"/>
        <w:ind w:left="140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547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EB5477">
        <w:rPr>
          <w:rFonts w:ascii="TH SarabunPSK" w:hAnsi="TH SarabunPSK" w:cs="TH SarabunPSK"/>
          <w:sz w:val="32"/>
          <w:szCs w:val="32"/>
          <w:cs/>
        </w:rPr>
        <w:tab/>
      </w:r>
      <w:r w:rsidRPr="00EB5477">
        <w:rPr>
          <w:rFonts w:ascii="TH SarabunPSK" w:hAnsi="TH SarabunPSK" w:cs="TH SarabunPSK" w:hint="cs"/>
          <w:sz w:val="32"/>
          <w:szCs w:val="32"/>
          <w:cs/>
        </w:rPr>
        <w:t>เห็นชอบ มอบฝ่ายเลขานุการดำเนินการตามข้อเสนอแนะ</w:t>
      </w:r>
      <w:r w:rsidRPr="00EB54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B5477" w:rsidRPr="00EB5477" w:rsidRDefault="00EB5477" w:rsidP="00EB5477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234C" w:rsidRDefault="00DC234C" w:rsidP="003E3B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D7346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7346A">
        <w:rPr>
          <w:rFonts w:ascii="TH SarabunPSK" w:hAnsi="TH SarabunPSK" w:cs="TH SarabunPSK"/>
          <w:sz w:val="32"/>
          <w:szCs w:val="32"/>
          <w:cs/>
        </w:rPr>
        <w:tab/>
      </w:r>
      <w:r w:rsidR="00F0419F" w:rsidRPr="00D7346A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</w:t>
      </w:r>
    </w:p>
    <w:p w:rsidR="000C06CD" w:rsidRDefault="000C06CD" w:rsidP="000C06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5.1</w:t>
      </w:r>
      <w:r w:rsidR="009054BB"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การประชุมคณะกรรมการบริหารเครือข่ายการศึกษาแห่งประเทศไทย ครั้งที่ 2/2560 วันจันทร์ที่ 24 เมษายน 2560 ณ ห้องประ</w:t>
      </w:r>
      <w:proofErr w:type="spellStart"/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ชุมมัง</w:t>
      </w:r>
      <w:proofErr w:type="spellEnd"/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คลอุบล อาคารเฉลิมพระเกียรติฯ</w:t>
      </w:r>
      <w:r w:rsidR="009054BB"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054BB">
        <w:rPr>
          <w:rFonts w:ascii="TH SarabunPSK" w:hAnsi="TH SarabunPSK" w:cs="TH SarabunPSK"/>
          <w:spacing w:val="-6"/>
          <w:sz w:val="32"/>
          <w:szCs w:val="32"/>
          <w:cs/>
        </w:rPr>
        <w:t xml:space="preserve">ชั้น </w:t>
      </w:r>
      <w:r w:rsidRPr="009054BB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9054BB">
        <w:rPr>
          <w:rFonts w:ascii="TH SarabunPSK" w:hAnsi="TH SarabunPSK" w:cs="TH SarabunPSK"/>
          <w:spacing w:val="-6"/>
          <w:sz w:val="32"/>
          <w:szCs w:val="32"/>
          <w:cs/>
        </w:rPr>
        <w:t xml:space="preserve"> อาคารเฉลิมพระเกียรติ</w:t>
      </w:r>
      <w:r w:rsidRPr="001E33F0">
        <w:rPr>
          <w:rFonts w:ascii="TH SarabunPSK" w:hAnsi="TH SarabunPSK" w:cs="TH SarabunPSK"/>
          <w:sz w:val="32"/>
          <w:szCs w:val="32"/>
          <w:cs/>
        </w:rPr>
        <w:t xml:space="preserve"> ๔๘ พระชันษา สมเด็จพระเทพรัตนราชสุดาฯ สยามบรมราชกุมารี</w:t>
      </w:r>
    </w:p>
    <w:p w:rsidR="000C06CD" w:rsidRDefault="000C06CD" w:rsidP="000C06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06CD" w:rsidRPr="00EB5477" w:rsidRDefault="000C06CD" w:rsidP="000C06CD">
      <w:pPr>
        <w:pStyle w:val="ListParagraph"/>
        <w:spacing w:after="0" w:line="240" w:lineRule="auto"/>
        <w:ind w:left="140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547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EB54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Pr="00EB54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C06CD" w:rsidRDefault="000C06CD" w:rsidP="000C06C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87F47" w:rsidRPr="00D7346A" w:rsidRDefault="008743CF" w:rsidP="009054B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346A">
        <w:rPr>
          <w:rFonts w:ascii="TH SarabunPSK" w:hAnsi="TH SarabunPSK" w:cs="TH SarabunPSK"/>
          <w:b/>
          <w:bCs/>
          <w:sz w:val="32"/>
          <w:szCs w:val="32"/>
          <w:cs/>
        </w:rPr>
        <w:t>เลิกประชุม เวลา 15.30 น.</w:t>
      </w:r>
    </w:p>
    <w:p w:rsidR="00921369" w:rsidRDefault="00921369" w:rsidP="003E3B6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ผู้บันทึกการประชุม</w:t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  <w:t>นางสาวฐิติมา  ชื่นทิม</w:t>
      </w:r>
    </w:p>
    <w:p w:rsidR="009054BB" w:rsidRPr="00D7346A" w:rsidRDefault="009054BB" w:rsidP="003E3B6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นางสาวสุภัสตรา  จันทรา</w:t>
      </w:r>
    </w:p>
    <w:p w:rsidR="00921369" w:rsidRPr="00D7346A" w:rsidRDefault="00921369" w:rsidP="003E3B6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734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ผู้ตรวจรายงานการประชุม</w:t>
      </w:r>
      <w:r w:rsidRPr="00D7346A">
        <w:rPr>
          <w:rFonts w:ascii="TH SarabunPSK" w:eastAsia="Times New Roman" w:hAnsi="TH SarabunPSK" w:cs="TH SarabunPSK"/>
          <w:sz w:val="32"/>
          <w:szCs w:val="32"/>
          <w:cs/>
        </w:rPr>
        <w:tab/>
        <w:t>นางอัญชลี  ตั้งจิตนบ</w:t>
      </w:r>
    </w:p>
    <w:p w:rsidR="00921369" w:rsidRPr="00D7346A" w:rsidRDefault="000C06CD" w:rsidP="003E3B6D">
      <w:pPr>
        <w:spacing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ผศ. ดร. ศรัณย์ </w:t>
      </w:r>
      <w:r w:rsidR="009054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ว่องไว</w:t>
      </w:r>
    </w:p>
    <w:sectPr w:rsidR="00921369" w:rsidRPr="00D7346A" w:rsidSect="000D4969">
      <w:headerReference w:type="default" r:id="rId8"/>
      <w:pgSz w:w="11906" w:h="16838"/>
      <w:pgMar w:top="1440" w:right="1134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C6" w:rsidRDefault="00772EC6" w:rsidP="008743CF">
      <w:pPr>
        <w:spacing w:after="0" w:line="240" w:lineRule="auto"/>
      </w:pPr>
      <w:r>
        <w:separator/>
      </w:r>
    </w:p>
  </w:endnote>
  <w:endnote w:type="continuationSeparator" w:id="0">
    <w:p w:rsidR="00772EC6" w:rsidRDefault="00772EC6" w:rsidP="0087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C6" w:rsidRDefault="00772EC6" w:rsidP="008743CF">
      <w:pPr>
        <w:spacing w:after="0" w:line="240" w:lineRule="auto"/>
      </w:pPr>
      <w:r>
        <w:separator/>
      </w:r>
    </w:p>
  </w:footnote>
  <w:footnote w:type="continuationSeparator" w:id="0">
    <w:p w:rsidR="00772EC6" w:rsidRDefault="00772EC6" w:rsidP="0087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45486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40"/>
      </w:rPr>
    </w:sdtEndPr>
    <w:sdtContent>
      <w:p w:rsidR="00400CED" w:rsidRPr="008743CF" w:rsidRDefault="00400CED">
        <w:pPr>
          <w:pStyle w:val="Header"/>
          <w:jc w:val="right"/>
          <w:rPr>
            <w:rFonts w:ascii="TH Niramit AS" w:hAnsi="TH Niramit AS" w:cs="TH Niramit AS"/>
            <w:sz w:val="32"/>
            <w:szCs w:val="40"/>
          </w:rPr>
        </w:pPr>
        <w:r w:rsidRPr="008743CF">
          <w:rPr>
            <w:rFonts w:ascii="TH Niramit AS" w:hAnsi="TH Niramit AS" w:cs="TH Niramit AS"/>
            <w:sz w:val="32"/>
            <w:szCs w:val="40"/>
          </w:rPr>
          <w:fldChar w:fldCharType="begin"/>
        </w:r>
        <w:r w:rsidRPr="008743CF">
          <w:rPr>
            <w:rFonts w:ascii="TH Niramit AS" w:hAnsi="TH Niramit AS" w:cs="TH Niramit AS"/>
            <w:sz w:val="32"/>
            <w:szCs w:val="40"/>
          </w:rPr>
          <w:instrText>PAGE   \* MERGEFORMAT</w:instrText>
        </w:r>
        <w:r w:rsidRPr="008743CF">
          <w:rPr>
            <w:rFonts w:ascii="TH Niramit AS" w:hAnsi="TH Niramit AS" w:cs="TH Niramit AS"/>
            <w:sz w:val="32"/>
            <w:szCs w:val="40"/>
          </w:rPr>
          <w:fldChar w:fldCharType="separate"/>
        </w:r>
        <w:r w:rsidR="00B301F3" w:rsidRPr="00B301F3">
          <w:rPr>
            <w:rFonts w:ascii="TH Niramit AS" w:hAnsi="TH Niramit AS" w:cs="TH Niramit AS"/>
            <w:noProof/>
            <w:sz w:val="32"/>
            <w:szCs w:val="32"/>
            <w:lang w:val="th-TH"/>
          </w:rPr>
          <w:t>8</w:t>
        </w:r>
        <w:r w:rsidRPr="008743CF">
          <w:rPr>
            <w:rFonts w:ascii="TH Niramit AS" w:hAnsi="TH Niramit AS" w:cs="TH Niramit AS"/>
            <w:sz w:val="32"/>
            <w:szCs w:val="40"/>
          </w:rPr>
          <w:fldChar w:fldCharType="end"/>
        </w:r>
      </w:p>
    </w:sdtContent>
  </w:sdt>
  <w:p w:rsidR="00400CED" w:rsidRDefault="00400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1613"/>
    <w:multiLevelType w:val="hybridMultilevel"/>
    <w:tmpl w:val="890C3064"/>
    <w:lvl w:ilvl="0" w:tplc="78EA3C02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43A24"/>
    <w:multiLevelType w:val="multilevel"/>
    <w:tmpl w:val="887A1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F84D8A"/>
    <w:multiLevelType w:val="hybridMultilevel"/>
    <w:tmpl w:val="B5065202"/>
    <w:lvl w:ilvl="0" w:tplc="9360641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552D2B"/>
    <w:multiLevelType w:val="hybridMultilevel"/>
    <w:tmpl w:val="E8F6CFD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2A262735"/>
    <w:multiLevelType w:val="hybridMultilevel"/>
    <w:tmpl w:val="33968666"/>
    <w:lvl w:ilvl="0" w:tplc="372058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E5B1F3E"/>
    <w:multiLevelType w:val="hybridMultilevel"/>
    <w:tmpl w:val="E06E951E"/>
    <w:lvl w:ilvl="0" w:tplc="D0084D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FC37C0B"/>
    <w:multiLevelType w:val="multilevel"/>
    <w:tmpl w:val="4680251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3AFC192C"/>
    <w:multiLevelType w:val="hybridMultilevel"/>
    <w:tmpl w:val="B8DA19D2"/>
    <w:lvl w:ilvl="0" w:tplc="380ED49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DE52DF2"/>
    <w:multiLevelType w:val="multilevel"/>
    <w:tmpl w:val="4680251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401B100B"/>
    <w:multiLevelType w:val="multilevel"/>
    <w:tmpl w:val="0410544E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0" w15:restartNumberingAfterBreak="0">
    <w:nsid w:val="44A835A7"/>
    <w:multiLevelType w:val="multilevel"/>
    <w:tmpl w:val="12440DA8"/>
    <w:lvl w:ilvl="0">
      <w:start w:val="1"/>
      <w:numFmt w:val="decimal"/>
      <w:lvlText w:val="%1."/>
      <w:lvlJc w:val="left"/>
      <w:pPr>
        <w:ind w:left="1446" w:hanging="360"/>
      </w:pPr>
    </w:lvl>
    <w:lvl w:ilvl="1">
      <w:start w:val="3"/>
      <w:numFmt w:val="decimal"/>
      <w:isLgl/>
      <w:lvlText w:val="%1.%2"/>
      <w:lvlJc w:val="left"/>
      <w:pPr>
        <w:ind w:left="33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8" w:hanging="1800"/>
      </w:pPr>
      <w:rPr>
        <w:rFonts w:hint="default"/>
      </w:rPr>
    </w:lvl>
  </w:abstractNum>
  <w:abstractNum w:abstractNumId="11" w15:restartNumberingAfterBreak="0">
    <w:nsid w:val="480B1B18"/>
    <w:multiLevelType w:val="hybridMultilevel"/>
    <w:tmpl w:val="EF4E0F3E"/>
    <w:lvl w:ilvl="0" w:tplc="0DDAC3D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FBC3398"/>
    <w:multiLevelType w:val="hybridMultilevel"/>
    <w:tmpl w:val="4E94D1A0"/>
    <w:lvl w:ilvl="0" w:tplc="42B68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56271"/>
    <w:multiLevelType w:val="hybridMultilevel"/>
    <w:tmpl w:val="DED40E36"/>
    <w:lvl w:ilvl="0" w:tplc="A09AB2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41903"/>
    <w:multiLevelType w:val="hybridMultilevel"/>
    <w:tmpl w:val="78525BB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79"/>
    <w:rsid w:val="0000459D"/>
    <w:rsid w:val="00006DED"/>
    <w:rsid w:val="000123B7"/>
    <w:rsid w:val="00013BA6"/>
    <w:rsid w:val="00025EEC"/>
    <w:rsid w:val="00026D16"/>
    <w:rsid w:val="000317F4"/>
    <w:rsid w:val="00033F73"/>
    <w:rsid w:val="0004544E"/>
    <w:rsid w:val="0005202C"/>
    <w:rsid w:val="00081C5F"/>
    <w:rsid w:val="00086B56"/>
    <w:rsid w:val="00092D2B"/>
    <w:rsid w:val="000947BA"/>
    <w:rsid w:val="0009489A"/>
    <w:rsid w:val="000A0EBC"/>
    <w:rsid w:val="000A5B22"/>
    <w:rsid w:val="000B0140"/>
    <w:rsid w:val="000B63E1"/>
    <w:rsid w:val="000C06CD"/>
    <w:rsid w:val="000D4969"/>
    <w:rsid w:val="000D6BE8"/>
    <w:rsid w:val="000F20F5"/>
    <w:rsid w:val="0010692C"/>
    <w:rsid w:val="00126D96"/>
    <w:rsid w:val="001313B8"/>
    <w:rsid w:val="00131F0F"/>
    <w:rsid w:val="00135C87"/>
    <w:rsid w:val="001415E2"/>
    <w:rsid w:val="00162CA9"/>
    <w:rsid w:val="00182101"/>
    <w:rsid w:val="001869B3"/>
    <w:rsid w:val="00187F47"/>
    <w:rsid w:val="001A0D86"/>
    <w:rsid w:val="001A77ED"/>
    <w:rsid w:val="001C59D4"/>
    <w:rsid w:val="001D3738"/>
    <w:rsid w:val="001D7053"/>
    <w:rsid w:val="00202EAC"/>
    <w:rsid w:val="00202FB6"/>
    <w:rsid w:val="0022229A"/>
    <w:rsid w:val="00240A9C"/>
    <w:rsid w:val="00246699"/>
    <w:rsid w:val="0025020E"/>
    <w:rsid w:val="00252F24"/>
    <w:rsid w:val="00263B79"/>
    <w:rsid w:val="00266AFD"/>
    <w:rsid w:val="00272F9E"/>
    <w:rsid w:val="002735C9"/>
    <w:rsid w:val="0029636C"/>
    <w:rsid w:val="002A0C87"/>
    <w:rsid w:val="002D140E"/>
    <w:rsid w:val="002D2E4E"/>
    <w:rsid w:val="002E4799"/>
    <w:rsid w:val="00304D5B"/>
    <w:rsid w:val="00313AAD"/>
    <w:rsid w:val="00315338"/>
    <w:rsid w:val="003326EF"/>
    <w:rsid w:val="003410CF"/>
    <w:rsid w:val="00342F3B"/>
    <w:rsid w:val="00346980"/>
    <w:rsid w:val="00352743"/>
    <w:rsid w:val="00354624"/>
    <w:rsid w:val="00361316"/>
    <w:rsid w:val="0037559A"/>
    <w:rsid w:val="003778EE"/>
    <w:rsid w:val="003848E3"/>
    <w:rsid w:val="003875D3"/>
    <w:rsid w:val="00391164"/>
    <w:rsid w:val="003A1F5A"/>
    <w:rsid w:val="003D3AE8"/>
    <w:rsid w:val="003D52CF"/>
    <w:rsid w:val="003D6F2F"/>
    <w:rsid w:val="003E3B6D"/>
    <w:rsid w:val="003E4267"/>
    <w:rsid w:val="00400CED"/>
    <w:rsid w:val="004016D0"/>
    <w:rsid w:val="00404989"/>
    <w:rsid w:val="00412690"/>
    <w:rsid w:val="0041753F"/>
    <w:rsid w:val="00427353"/>
    <w:rsid w:val="00436CF7"/>
    <w:rsid w:val="00437924"/>
    <w:rsid w:val="00443592"/>
    <w:rsid w:val="00444572"/>
    <w:rsid w:val="00455A69"/>
    <w:rsid w:val="00456576"/>
    <w:rsid w:val="0046325D"/>
    <w:rsid w:val="0046598D"/>
    <w:rsid w:val="00470F86"/>
    <w:rsid w:val="00471555"/>
    <w:rsid w:val="004906DB"/>
    <w:rsid w:val="00492E63"/>
    <w:rsid w:val="00493493"/>
    <w:rsid w:val="00497B46"/>
    <w:rsid w:val="004A10C8"/>
    <w:rsid w:val="004A5C4D"/>
    <w:rsid w:val="004A7399"/>
    <w:rsid w:val="004C789B"/>
    <w:rsid w:val="004F1315"/>
    <w:rsid w:val="004F3F8F"/>
    <w:rsid w:val="005200AD"/>
    <w:rsid w:val="00521ED3"/>
    <w:rsid w:val="0054521B"/>
    <w:rsid w:val="0055555E"/>
    <w:rsid w:val="005654E0"/>
    <w:rsid w:val="00591329"/>
    <w:rsid w:val="00594EA2"/>
    <w:rsid w:val="00597384"/>
    <w:rsid w:val="005A0951"/>
    <w:rsid w:val="005A2ACA"/>
    <w:rsid w:val="005B0915"/>
    <w:rsid w:val="005B63BA"/>
    <w:rsid w:val="005C6988"/>
    <w:rsid w:val="006045D7"/>
    <w:rsid w:val="006048F6"/>
    <w:rsid w:val="00606538"/>
    <w:rsid w:val="006131D2"/>
    <w:rsid w:val="00616057"/>
    <w:rsid w:val="00646C8B"/>
    <w:rsid w:val="00652520"/>
    <w:rsid w:val="00655174"/>
    <w:rsid w:val="0069395E"/>
    <w:rsid w:val="00694FB9"/>
    <w:rsid w:val="006A3A9F"/>
    <w:rsid w:val="006D62D6"/>
    <w:rsid w:val="006E0B41"/>
    <w:rsid w:val="006E5033"/>
    <w:rsid w:val="00701EBE"/>
    <w:rsid w:val="00726118"/>
    <w:rsid w:val="007400A1"/>
    <w:rsid w:val="00743B00"/>
    <w:rsid w:val="007476F2"/>
    <w:rsid w:val="0075376B"/>
    <w:rsid w:val="00762FEE"/>
    <w:rsid w:val="00764A80"/>
    <w:rsid w:val="00772EC6"/>
    <w:rsid w:val="0077346D"/>
    <w:rsid w:val="0078024B"/>
    <w:rsid w:val="0078145A"/>
    <w:rsid w:val="00782EF8"/>
    <w:rsid w:val="00791660"/>
    <w:rsid w:val="007920B8"/>
    <w:rsid w:val="007944D6"/>
    <w:rsid w:val="007971B9"/>
    <w:rsid w:val="007A1685"/>
    <w:rsid w:val="007A1A59"/>
    <w:rsid w:val="007B6BC9"/>
    <w:rsid w:val="007C160A"/>
    <w:rsid w:val="007D017C"/>
    <w:rsid w:val="007D0884"/>
    <w:rsid w:val="007D4524"/>
    <w:rsid w:val="007D5BEF"/>
    <w:rsid w:val="007D77DC"/>
    <w:rsid w:val="007F05A4"/>
    <w:rsid w:val="007F458B"/>
    <w:rsid w:val="00820E9A"/>
    <w:rsid w:val="00831C2F"/>
    <w:rsid w:val="008354BE"/>
    <w:rsid w:val="00846FAA"/>
    <w:rsid w:val="00862997"/>
    <w:rsid w:val="00864538"/>
    <w:rsid w:val="00866834"/>
    <w:rsid w:val="008743CF"/>
    <w:rsid w:val="008772E8"/>
    <w:rsid w:val="00887EC9"/>
    <w:rsid w:val="00890FE4"/>
    <w:rsid w:val="0089217A"/>
    <w:rsid w:val="0089585B"/>
    <w:rsid w:val="00895DAA"/>
    <w:rsid w:val="008A34E2"/>
    <w:rsid w:val="008D01C3"/>
    <w:rsid w:val="008F3233"/>
    <w:rsid w:val="008F7590"/>
    <w:rsid w:val="009022F5"/>
    <w:rsid w:val="009054BB"/>
    <w:rsid w:val="009064DE"/>
    <w:rsid w:val="009066E0"/>
    <w:rsid w:val="0091608A"/>
    <w:rsid w:val="00921369"/>
    <w:rsid w:val="009321FF"/>
    <w:rsid w:val="00932799"/>
    <w:rsid w:val="00937E9A"/>
    <w:rsid w:val="009559C0"/>
    <w:rsid w:val="009623EE"/>
    <w:rsid w:val="00962D30"/>
    <w:rsid w:val="009662B8"/>
    <w:rsid w:val="00966D9F"/>
    <w:rsid w:val="009772DD"/>
    <w:rsid w:val="009A2000"/>
    <w:rsid w:val="009B6C03"/>
    <w:rsid w:val="009B796E"/>
    <w:rsid w:val="009C50DA"/>
    <w:rsid w:val="009C73BB"/>
    <w:rsid w:val="009D15D0"/>
    <w:rsid w:val="009D6289"/>
    <w:rsid w:val="009D7008"/>
    <w:rsid w:val="009F2F2D"/>
    <w:rsid w:val="00A11075"/>
    <w:rsid w:val="00A15D95"/>
    <w:rsid w:val="00A16943"/>
    <w:rsid w:val="00A26893"/>
    <w:rsid w:val="00A379C6"/>
    <w:rsid w:val="00A43609"/>
    <w:rsid w:val="00A51C5C"/>
    <w:rsid w:val="00A54007"/>
    <w:rsid w:val="00A55BF8"/>
    <w:rsid w:val="00A62541"/>
    <w:rsid w:val="00A82391"/>
    <w:rsid w:val="00AA0A02"/>
    <w:rsid w:val="00AD283B"/>
    <w:rsid w:val="00AF1AAB"/>
    <w:rsid w:val="00AF375E"/>
    <w:rsid w:val="00B0640A"/>
    <w:rsid w:val="00B137B5"/>
    <w:rsid w:val="00B151DA"/>
    <w:rsid w:val="00B256C6"/>
    <w:rsid w:val="00B301F3"/>
    <w:rsid w:val="00B36A79"/>
    <w:rsid w:val="00B47D5D"/>
    <w:rsid w:val="00B54CFE"/>
    <w:rsid w:val="00B555ED"/>
    <w:rsid w:val="00B61331"/>
    <w:rsid w:val="00B65780"/>
    <w:rsid w:val="00B72A1E"/>
    <w:rsid w:val="00B9202B"/>
    <w:rsid w:val="00BA543D"/>
    <w:rsid w:val="00BB2142"/>
    <w:rsid w:val="00BB68AC"/>
    <w:rsid w:val="00BB7621"/>
    <w:rsid w:val="00BB7670"/>
    <w:rsid w:val="00BC7F05"/>
    <w:rsid w:val="00BD1544"/>
    <w:rsid w:val="00BD367A"/>
    <w:rsid w:val="00BD4CE8"/>
    <w:rsid w:val="00BE7039"/>
    <w:rsid w:val="00C11808"/>
    <w:rsid w:val="00C13B12"/>
    <w:rsid w:val="00C42AEB"/>
    <w:rsid w:val="00C4520A"/>
    <w:rsid w:val="00C5220D"/>
    <w:rsid w:val="00C60987"/>
    <w:rsid w:val="00C6391E"/>
    <w:rsid w:val="00C9248C"/>
    <w:rsid w:val="00CB15CE"/>
    <w:rsid w:val="00CB5D1C"/>
    <w:rsid w:val="00CC040A"/>
    <w:rsid w:val="00CC4D3A"/>
    <w:rsid w:val="00CC5577"/>
    <w:rsid w:val="00CE33C9"/>
    <w:rsid w:val="00CF0431"/>
    <w:rsid w:val="00CF4CA9"/>
    <w:rsid w:val="00D30348"/>
    <w:rsid w:val="00D34148"/>
    <w:rsid w:val="00D34659"/>
    <w:rsid w:val="00D441E6"/>
    <w:rsid w:val="00D4559D"/>
    <w:rsid w:val="00D50AA1"/>
    <w:rsid w:val="00D613EC"/>
    <w:rsid w:val="00D65A4C"/>
    <w:rsid w:val="00D706B4"/>
    <w:rsid w:val="00D71D40"/>
    <w:rsid w:val="00D7346A"/>
    <w:rsid w:val="00D806A3"/>
    <w:rsid w:val="00D85B60"/>
    <w:rsid w:val="00DA17B0"/>
    <w:rsid w:val="00DB0875"/>
    <w:rsid w:val="00DC234C"/>
    <w:rsid w:val="00DC2BFF"/>
    <w:rsid w:val="00DD57C8"/>
    <w:rsid w:val="00DE09BC"/>
    <w:rsid w:val="00E01A63"/>
    <w:rsid w:val="00E116D6"/>
    <w:rsid w:val="00E14318"/>
    <w:rsid w:val="00E171F7"/>
    <w:rsid w:val="00E26F6F"/>
    <w:rsid w:val="00E563AA"/>
    <w:rsid w:val="00E57E19"/>
    <w:rsid w:val="00E754DF"/>
    <w:rsid w:val="00E8594C"/>
    <w:rsid w:val="00E96750"/>
    <w:rsid w:val="00EB5477"/>
    <w:rsid w:val="00EC0501"/>
    <w:rsid w:val="00EC206F"/>
    <w:rsid w:val="00ED553E"/>
    <w:rsid w:val="00EF3A63"/>
    <w:rsid w:val="00EF49E6"/>
    <w:rsid w:val="00EF6F19"/>
    <w:rsid w:val="00F0237C"/>
    <w:rsid w:val="00F0419F"/>
    <w:rsid w:val="00F0797F"/>
    <w:rsid w:val="00F07AAC"/>
    <w:rsid w:val="00F1229B"/>
    <w:rsid w:val="00F21DAB"/>
    <w:rsid w:val="00F22EBD"/>
    <w:rsid w:val="00F24A09"/>
    <w:rsid w:val="00F2768D"/>
    <w:rsid w:val="00F32A42"/>
    <w:rsid w:val="00F52449"/>
    <w:rsid w:val="00F618A4"/>
    <w:rsid w:val="00F63B0F"/>
    <w:rsid w:val="00F72B48"/>
    <w:rsid w:val="00F80A51"/>
    <w:rsid w:val="00FA499B"/>
    <w:rsid w:val="00FA56EF"/>
    <w:rsid w:val="00FA5D92"/>
    <w:rsid w:val="00FB0E60"/>
    <w:rsid w:val="00FC1A5C"/>
    <w:rsid w:val="00FC1EBB"/>
    <w:rsid w:val="00FC274C"/>
    <w:rsid w:val="00FC52CB"/>
    <w:rsid w:val="00FD0013"/>
    <w:rsid w:val="00FE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4C705-D7BA-4C92-BE12-39AA3E5F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77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CF"/>
  </w:style>
  <w:style w:type="paragraph" w:styleId="Footer">
    <w:name w:val="footer"/>
    <w:basedOn w:val="Normal"/>
    <w:link w:val="FooterChar"/>
    <w:uiPriority w:val="99"/>
    <w:unhideWhenUsed/>
    <w:rsid w:val="0087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CF"/>
  </w:style>
  <w:style w:type="character" w:customStyle="1" w:styleId="apple-converted-space">
    <w:name w:val="apple-converted-space"/>
    <w:basedOn w:val="DefaultParagraphFont"/>
    <w:rsid w:val="00E171F7"/>
  </w:style>
  <w:style w:type="paragraph" w:styleId="BalloonText">
    <w:name w:val="Balloon Text"/>
    <w:basedOn w:val="Normal"/>
    <w:link w:val="BalloonTextChar"/>
    <w:uiPriority w:val="99"/>
    <w:semiHidden/>
    <w:unhideWhenUsed/>
    <w:rsid w:val="00921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69"/>
    <w:rPr>
      <w:rFonts w:ascii="Tahoma" w:hAnsi="Tahoma" w:cs="Angsana New"/>
      <w:sz w:val="16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30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1975</Words>
  <Characters>11261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SaiFon</dc:creator>
  <cp:lastModifiedBy>helpdesk</cp:lastModifiedBy>
  <cp:revision>6</cp:revision>
  <cp:lastPrinted>2017-04-05T02:51:00Z</cp:lastPrinted>
  <dcterms:created xsi:type="dcterms:W3CDTF">2017-04-04T03:24:00Z</dcterms:created>
  <dcterms:modified xsi:type="dcterms:W3CDTF">2017-04-05T03:21:00Z</dcterms:modified>
</cp:coreProperties>
</file>