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B7" w:rsidRPr="00417EAA" w:rsidRDefault="00290BB7" w:rsidP="00290BB7">
      <w:pPr>
        <w:pStyle w:val="Title"/>
        <w:rPr>
          <w:rFonts w:ascii="TH Niramit AS" w:hAnsi="TH Niramit AS" w:cs="TH Niramit AS"/>
          <w:sz w:val="28"/>
          <w:szCs w:val="28"/>
        </w:rPr>
      </w:pPr>
      <w:r w:rsidRPr="00417EAA">
        <w:rPr>
          <w:rFonts w:ascii="TH Niramit AS" w:hAnsi="TH Niramit AS" w:cs="TH Niramit AS"/>
          <w:sz w:val="28"/>
          <w:szCs w:val="28"/>
          <w:cs/>
        </w:rPr>
        <w:t>แบบประเมินความพึงพอใจ</w:t>
      </w:r>
      <w:r w:rsidRPr="00417EAA">
        <w:rPr>
          <w:rFonts w:ascii="TH Niramit AS" w:hAnsi="TH Niramit AS" w:cs="TH Niramit AS" w:hint="cs"/>
          <w:sz w:val="28"/>
          <w:szCs w:val="28"/>
          <w:cs/>
        </w:rPr>
        <w:t>ของนักศึกษาชั้นปีสุดท้ายที่มีต่อคุณภาพของ</w:t>
      </w:r>
      <w:r w:rsidRPr="00417EAA">
        <w:rPr>
          <w:rFonts w:ascii="TH Niramit AS" w:hAnsi="TH Niramit AS" w:cs="TH Niramit AS"/>
          <w:sz w:val="28"/>
          <w:szCs w:val="28"/>
          <w:cs/>
        </w:rPr>
        <w:t>หลักสูตร</w:t>
      </w:r>
    </w:p>
    <w:p w:rsidR="00290BB7" w:rsidRPr="00417EAA" w:rsidRDefault="00290BB7" w:rsidP="00290BB7">
      <w:pPr>
        <w:pStyle w:val="Title"/>
        <w:jc w:val="left"/>
        <w:rPr>
          <w:rFonts w:ascii="TH Niramit AS" w:hAnsi="TH Niramit AS" w:cs="TH Niramit AS"/>
          <w:sz w:val="10"/>
          <w:szCs w:val="10"/>
        </w:rPr>
      </w:pPr>
    </w:p>
    <w:p w:rsidR="00290BB7" w:rsidRPr="00417EAA" w:rsidRDefault="00290BB7" w:rsidP="00290BB7">
      <w:pPr>
        <w:pStyle w:val="ListParagraph"/>
        <w:numPr>
          <w:ilvl w:val="0"/>
          <w:numId w:val="1"/>
        </w:numPr>
        <w:rPr>
          <w:rFonts w:ascii="TH Niramit AS" w:hAnsi="TH Niramit AS" w:cs="TH Niramit AS"/>
          <w:b w:val="0"/>
          <w:bCs w:val="0"/>
          <w:sz w:val="28"/>
          <w:szCs w:val="28"/>
        </w:rPr>
      </w:pPr>
      <w:r w:rsidRPr="00417EAA">
        <w:rPr>
          <w:rFonts w:ascii="TH Niramit AS" w:hAnsi="TH Niramit AS" w:cs="TH Niramit AS"/>
          <w:sz w:val="28"/>
          <w:szCs w:val="28"/>
          <w:cs/>
        </w:rPr>
        <w:t>ข้อมูลทั่วไป</w:t>
      </w:r>
    </w:p>
    <w:p w:rsidR="00290BB7" w:rsidRPr="00417EAA" w:rsidRDefault="00290BB7" w:rsidP="00290BB7">
      <w:pPr>
        <w:ind w:left="720"/>
        <w:rPr>
          <w:rFonts w:ascii="TH Niramit AS" w:hAnsi="TH Niramit AS" w:cs="TH Niramit AS"/>
          <w:b w:val="0"/>
          <w:bCs w:val="0"/>
          <w:sz w:val="28"/>
          <w:szCs w:val="28"/>
        </w:rPr>
      </w:pPr>
      <w:r w:rsidRPr="00417EAA">
        <w:rPr>
          <w:rFonts w:ascii="TH Niramit AS" w:hAnsi="TH Niramit AS" w:cs="TH Niramit AS"/>
          <w:sz w:val="28"/>
          <w:szCs w:val="28"/>
          <w:cs/>
        </w:rPr>
        <w:t>นักศึกษาชั้นปีที่</w:t>
      </w:r>
      <w:r w:rsidRPr="00417EAA">
        <w:rPr>
          <w:rFonts w:ascii="TH Niramit AS" w:hAnsi="TH Niramit AS" w:cs="TH Niramit AS"/>
          <w:sz w:val="28"/>
          <w:szCs w:val="28"/>
        </w:rPr>
        <w:t>…..……</w:t>
      </w:r>
      <w:r w:rsidRPr="00417EAA">
        <w:rPr>
          <w:rFonts w:ascii="TH Niramit AS" w:hAnsi="TH Niramit AS" w:cs="TH Niramit AS"/>
          <w:sz w:val="28"/>
          <w:szCs w:val="28"/>
          <w:cs/>
        </w:rPr>
        <w:t>หลักสูตร</w:t>
      </w:r>
      <w:r w:rsidRPr="00417EAA">
        <w:rPr>
          <w:rFonts w:ascii="TH Niramit AS" w:hAnsi="TH Niramit AS" w:cs="TH Niramit AS"/>
          <w:b w:val="0"/>
          <w:bCs w:val="0"/>
          <w:sz w:val="28"/>
          <w:szCs w:val="28"/>
        </w:rPr>
        <w:t>……………………………………………………</w:t>
      </w:r>
      <w:r w:rsidRPr="00417EAA">
        <w:rPr>
          <w:rFonts w:ascii="TH Niramit AS" w:hAnsi="TH Niramit AS" w:cs="TH Niramit AS"/>
          <w:sz w:val="28"/>
          <w:szCs w:val="28"/>
        </w:rPr>
        <w:t xml:space="preserve"> </w:t>
      </w:r>
      <w:r w:rsidRPr="00417EAA">
        <w:rPr>
          <w:rFonts w:ascii="TH Niramit AS" w:hAnsi="TH Niramit AS" w:cs="TH Niramit AS" w:hint="cs"/>
          <w:sz w:val="28"/>
          <w:szCs w:val="28"/>
          <w:cs/>
        </w:rPr>
        <w:t>สาขาวิชา....................................</w:t>
      </w:r>
    </w:p>
    <w:p w:rsidR="00290BB7" w:rsidRPr="00417EAA" w:rsidRDefault="00290BB7" w:rsidP="00290BB7">
      <w:pPr>
        <w:ind w:firstLine="720"/>
        <w:rPr>
          <w:rFonts w:ascii="TH Niramit AS" w:hAnsi="TH Niramit AS" w:cs="TH Niramit AS"/>
          <w:b w:val="0"/>
          <w:bCs w:val="0"/>
          <w:sz w:val="28"/>
          <w:szCs w:val="28"/>
        </w:rPr>
      </w:pPr>
      <w:r w:rsidRPr="00417EAA">
        <w:rPr>
          <w:rFonts w:ascii="TH Niramit AS" w:hAnsi="TH Niramit AS" w:cs="TH Niramit AS"/>
          <w:b w:val="0"/>
          <w:bCs w:val="0"/>
          <w:sz w:val="28"/>
          <w:szCs w:val="28"/>
          <w:cs/>
        </w:rPr>
        <w:t>โปรดอ่านและทำเครื่องหมาย</w:t>
      </w:r>
      <w:r w:rsidRPr="00417EAA">
        <w:rPr>
          <w:rFonts w:ascii="TH Niramit AS" w:hAnsi="TH Niramit AS" w:cs="TH Niramit AS"/>
          <w:b w:val="0"/>
          <w:bCs w:val="0"/>
          <w:sz w:val="28"/>
          <w:szCs w:val="28"/>
        </w:rPr>
        <w:t xml:space="preserve">  </w:t>
      </w:r>
      <w:r w:rsidRPr="00417EAA">
        <w:rPr>
          <w:rFonts w:ascii="TH Niramit AS" w:hAnsi="TH Niramit AS" w:cs="TH Niramit AS"/>
          <w:b w:val="0"/>
          <w:bCs w:val="0"/>
          <w:sz w:val="28"/>
          <w:szCs w:val="28"/>
        </w:rPr>
        <w:sym w:font="Wingdings" w:char="F0FC"/>
      </w:r>
      <w:r w:rsidRPr="00417EAA">
        <w:rPr>
          <w:rFonts w:ascii="TH Niramit AS" w:hAnsi="TH Niramit AS" w:cs="TH Niramit AS"/>
          <w:b w:val="0"/>
          <w:bCs w:val="0"/>
          <w:sz w:val="28"/>
          <w:szCs w:val="28"/>
        </w:rPr>
        <w:t xml:space="preserve">  </w:t>
      </w:r>
      <w:r w:rsidRPr="00417EAA">
        <w:rPr>
          <w:rFonts w:ascii="TH Niramit AS" w:hAnsi="TH Niramit AS" w:cs="TH Niramit AS"/>
          <w:b w:val="0"/>
          <w:bCs w:val="0"/>
          <w:sz w:val="28"/>
          <w:szCs w:val="28"/>
          <w:cs/>
        </w:rPr>
        <w:t>ลงในช่องที่ตรงกับความคิดเห็นขอ</w:t>
      </w:r>
      <w:r w:rsidRPr="00417EAA"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>งนักศึกษา</w:t>
      </w:r>
    </w:p>
    <w:p w:rsidR="00290BB7" w:rsidRPr="00417EAA" w:rsidRDefault="00290BB7" w:rsidP="00290BB7">
      <w:pPr>
        <w:tabs>
          <w:tab w:val="left" w:pos="720"/>
          <w:tab w:val="left" w:pos="2410"/>
        </w:tabs>
        <w:jc w:val="both"/>
        <w:rPr>
          <w:rFonts w:ascii="TH Niramit AS" w:hAnsi="TH Niramit AS" w:cs="TH Niramit AS"/>
          <w:b w:val="0"/>
          <w:bCs w:val="0"/>
          <w:sz w:val="26"/>
          <w:szCs w:val="26"/>
          <w:cs/>
        </w:rPr>
      </w:pPr>
      <w:r w:rsidRPr="00417EAA">
        <w:rPr>
          <w:rFonts w:ascii="TH Niramit AS" w:hAnsi="TH Niramit AS" w:cs="TH Niramit AS"/>
          <w:b w:val="0"/>
          <w:bCs w:val="0"/>
          <w:sz w:val="26"/>
          <w:szCs w:val="26"/>
        </w:rPr>
        <w:tab/>
        <w:t xml:space="preserve">5 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ระดับมากที่สุด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ab/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หมายถึง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 xml:space="preserve"> 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ความพึงพอใจต่อคุณภาพของหลักสูตรในระดับมากที่สุด</w:t>
      </w:r>
    </w:p>
    <w:p w:rsidR="00290BB7" w:rsidRPr="00417EAA" w:rsidRDefault="00290BB7" w:rsidP="00290BB7">
      <w:pPr>
        <w:tabs>
          <w:tab w:val="left" w:pos="720"/>
          <w:tab w:val="left" w:pos="2410"/>
        </w:tabs>
        <w:jc w:val="both"/>
        <w:rPr>
          <w:rFonts w:ascii="TH Niramit AS" w:hAnsi="TH Niramit AS" w:cs="TH Niramit AS"/>
          <w:b w:val="0"/>
          <w:bCs w:val="0"/>
          <w:sz w:val="26"/>
          <w:szCs w:val="26"/>
          <w:u w:val="single"/>
          <w:cs/>
        </w:rPr>
      </w:pPr>
      <w:r w:rsidRPr="00417EAA">
        <w:rPr>
          <w:rFonts w:ascii="TH Niramit AS" w:hAnsi="TH Niramit AS" w:cs="TH Niramit AS"/>
          <w:b w:val="0"/>
          <w:bCs w:val="0"/>
          <w:sz w:val="26"/>
          <w:szCs w:val="26"/>
        </w:rPr>
        <w:tab/>
        <w:t xml:space="preserve">4 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ระดับมาก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ab/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หมายถึง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 xml:space="preserve"> 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ความพึงพอใจต่อคุณภาพของหลักสูตรในระดับมาก</w:t>
      </w:r>
    </w:p>
    <w:p w:rsidR="00290BB7" w:rsidRPr="00417EAA" w:rsidRDefault="00290BB7" w:rsidP="00290BB7">
      <w:pPr>
        <w:tabs>
          <w:tab w:val="left" w:pos="720"/>
          <w:tab w:val="left" w:pos="2410"/>
        </w:tabs>
        <w:jc w:val="both"/>
        <w:rPr>
          <w:rFonts w:ascii="TH Niramit AS" w:hAnsi="TH Niramit AS" w:cs="TH Niramit AS"/>
          <w:b w:val="0"/>
          <w:bCs w:val="0"/>
          <w:sz w:val="26"/>
          <w:szCs w:val="26"/>
        </w:rPr>
      </w:pPr>
      <w:r w:rsidRPr="00417EAA">
        <w:rPr>
          <w:rFonts w:ascii="TH Niramit AS" w:hAnsi="TH Niramit AS" w:cs="TH Niramit AS"/>
          <w:b w:val="0"/>
          <w:bCs w:val="0"/>
          <w:sz w:val="26"/>
          <w:szCs w:val="26"/>
        </w:rPr>
        <w:tab/>
        <w:t xml:space="preserve">3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 xml:space="preserve"> ระดับปานกลาง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ab/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หมายถึง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 xml:space="preserve"> 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ความพึงพอใจต่อคุณภาพของหลักสูตรในระดับปานกลาง</w:t>
      </w:r>
    </w:p>
    <w:p w:rsidR="00290BB7" w:rsidRPr="00417EAA" w:rsidRDefault="00290BB7" w:rsidP="00290BB7">
      <w:pPr>
        <w:tabs>
          <w:tab w:val="left" w:pos="720"/>
          <w:tab w:val="left" w:pos="1701"/>
          <w:tab w:val="left" w:pos="2410"/>
        </w:tabs>
        <w:jc w:val="both"/>
        <w:rPr>
          <w:rFonts w:ascii="TH Niramit AS" w:hAnsi="TH Niramit AS" w:cs="TH Niramit AS"/>
          <w:b w:val="0"/>
          <w:bCs w:val="0"/>
          <w:sz w:val="26"/>
          <w:szCs w:val="26"/>
        </w:rPr>
      </w:pPr>
      <w:r w:rsidRPr="00417EAA">
        <w:rPr>
          <w:rFonts w:ascii="TH Niramit AS" w:hAnsi="TH Niramit AS" w:cs="TH Niramit AS"/>
          <w:b w:val="0"/>
          <w:bCs w:val="0"/>
          <w:sz w:val="26"/>
          <w:szCs w:val="26"/>
        </w:rPr>
        <w:tab/>
        <w:t xml:space="preserve">2 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ระดับน้อย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ab/>
        <w:t xml:space="preserve">           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หมายถึง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 xml:space="preserve"> 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ความพึงพอใจต่อคุณภาพของหลักสูตรในระดับน้อย</w:t>
      </w:r>
    </w:p>
    <w:p w:rsidR="00290BB7" w:rsidRPr="00417EAA" w:rsidRDefault="00290BB7" w:rsidP="00290BB7">
      <w:pPr>
        <w:tabs>
          <w:tab w:val="left" w:pos="720"/>
          <w:tab w:val="left" w:pos="2410"/>
        </w:tabs>
        <w:jc w:val="both"/>
        <w:rPr>
          <w:rFonts w:ascii="TH Niramit AS" w:hAnsi="TH Niramit AS" w:cs="TH Niramit AS"/>
          <w:b w:val="0"/>
          <w:bCs w:val="0"/>
          <w:sz w:val="26"/>
          <w:szCs w:val="26"/>
        </w:rPr>
      </w:pPr>
      <w:r w:rsidRPr="00417EAA">
        <w:rPr>
          <w:rFonts w:ascii="TH Niramit AS" w:hAnsi="TH Niramit AS" w:cs="TH Niramit AS"/>
          <w:b w:val="0"/>
          <w:bCs w:val="0"/>
          <w:sz w:val="26"/>
          <w:szCs w:val="26"/>
        </w:rPr>
        <w:tab/>
        <w:t xml:space="preserve">1 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 xml:space="preserve">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ระดับน้อยที่สุด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ab/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หมายถึง</w:t>
      </w:r>
      <w:r w:rsidRPr="00417EAA">
        <w:rPr>
          <w:rFonts w:ascii="TH Niramit AS" w:hAnsi="TH Niramit AS" w:cs="TH Niramit AS" w:hint="cs"/>
          <w:b w:val="0"/>
          <w:bCs w:val="0"/>
          <w:sz w:val="26"/>
          <w:szCs w:val="26"/>
          <w:cs/>
        </w:rPr>
        <w:t xml:space="preserve">  </w:t>
      </w:r>
      <w:r w:rsidRPr="00417EAA">
        <w:rPr>
          <w:rFonts w:ascii="TH Niramit AS" w:hAnsi="TH Niramit AS" w:cs="TH Niramit AS"/>
          <w:b w:val="0"/>
          <w:bCs w:val="0"/>
          <w:sz w:val="26"/>
          <w:szCs w:val="26"/>
          <w:cs/>
        </w:rPr>
        <w:t>ความพึงพอใจต่อคุณภาพของหลักสูตรในระดับน้อยที่สุด</w:t>
      </w:r>
    </w:p>
    <w:p w:rsidR="00290BB7" w:rsidRPr="00417EAA" w:rsidRDefault="00290BB7" w:rsidP="00290BB7">
      <w:pPr>
        <w:pStyle w:val="ListParagraph"/>
        <w:numPr>
          <w:ilvl w:val="0"/>
          <w:numId w:val="1"/>
        </w:numPr>
        <w:tabs>
          <w:tab w:val="left" w:pos="720"/>
          <w:tab w:val="left" w:pos="990"/>
        </w:tabs>
        <w:jc w:val="both"/>
        <w:rPr>
          <w:rFonts w:ascii="TH Niramit AS" w:hAnsi="TH Niramit AS" w:cs="TH Niramit AS"/>
          <w:sz w:val="28"/>
          <w:szCs w:val="28"/>
        </w:rPr>
      </w:pPr>
      <w:r w:rsidRPr="00417EAA">
        <w:rPr>
          <w:rFonts w:ascii="TH Niramit AS" w:hAnsi="TH Niramit AS" w:cs="TH Niramit AS"/>
          <w:sz w:val="28"/>
          <w:szCs w:val="28"/>
          <w:cs/>
        </w:rPr>
        <w:t>แบบสอบถามประเมินความพึงพอใจ</w:t>
      </w:r>
      <w:r w:rsidRPr="00417EAA">
        <w:rPr>
          <w:rFonts w:ascii="TH Niramit AS" w:hAnsi="TH Niramit AS" w:cs="TH Niramit AS" w:hint="cs"/>
          <w:sz w:val="28"/>
          <w:szCs w:val="28"/>
          <w:cs/>
        </w:rPr>
        <w:t>ที่มี</w:t>
      </w:r>
      <w:r w:rsidRPr="00417EAA">
        <w:rPr>
          <w:rFonts w:ascii="TH Niramit AS" w:hAnsi="TH Niramit AS" w:cs="TH Niramit AS"/>
          <w:sz w:val="28"/>
          <w:szCs w:val="28"/>
          <w:cs/>
        </w:rPr>
        <w:t>ต่อคุณภาพของหลักสูตร</w:t>
      </w:r>
      <w:r w:rsidR="007314E9" w:rsidRPr="00417EAA">
        <w:rPr>
          <w:rFonts w:ascii="TH Niramit AS" w:hAnsi="TH Niramit AS" w:cs="TH Niramit AS" w:hint="cs"/>
          <w:sz w:val="28"/>
          <w:szCs w:val="28"/>
          <w:cs/>
        </w:rPr>
        <w:t>ตลอดระยะเวลาที่ศึกษาทั้งหมด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0"/>
        <w:gridCol w:w="567"/>
        <w:gridCol w:w="567"/>
        <w:gridCol w:w="567"/>
        <w:gridCol w:w="567"/>
        <w:gridCol w:w="567"/>
      </w:tblGrid>
      <w:tr w:rsidR="00290BB7" w:rsidRPr="00417EAA" w:rsidTr="001C64A2">
        <w:trPr>
          <w:trHeight w:val="377"/>
          <w:tblHeader/>
        </w:trPr>
        <w:tc>
          <w:tcPr>
            <w:tcW w:w="6520" w:type="dxa"/>
            <w:vMerge w:val="restart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รายการ</w:t>
            </w:r>
          </w:p>
        </w:tc>
        <w:tc>
          <w:tcPr>
            <w:tcW w:w="2835" w:type="dxa"/>
            <w:gridSpan w:val="5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290BB7" w:rsidRPr="00417EAA" w:rsidTr="001C64A2">
        <w:trPr>
          <w:trHeight w:val="377"/>
          <w:tblHeader/>
        </w:trPr>
        <w:tc>
          <w:tcPr>
            <w:tcW w:w="6520" w:type="dxa"/>
            <w:vMerge/>
            <w:tcBorders>
              <w:bottom w:val="nil"/>
            </w:tcBorders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5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4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3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</w:tr>
      <w:tr w:rsidR="00290BB7" w:rsidRPr="00417EAA" w:rsidTr="001C64A2">
        <w:trPr>
          <w:trHeight w:val="377"/>
        </w:trPr>
        <w:tc>
          <w:tcPr>
            <w:tcW w:w="9355" w:type="dxa"/>
            <w:gridSpan w:val="6"/>
            <w:tcBorders>
              <w:bottom w:val="nil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  <w:r w:rsidRPr="00417EAA">
              <w:rPr>
                <w:rFonts w:ascii="TH Niramit AS" w:hAnsi="TH Niramit AS" w:cs="TH Niramit AS"/>
                <w:sz w:val="28"/>
                <w:szCs w:val="28"/>
              </w:rPr>
              <w:t xml:space="preserve">. </w:t>
            </w: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หลักสูตร</w:t>
            </w: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1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การจัดการศึกษาสอดคล้องกับ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20"/>
                <w:sz w:val="28"/>
                <w:szCs w:val="28"/>
                <w:cs/>
              </w:rPr>
              <w:t>ปรัชญาและ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วัตถุประสงค์ของหลักสูตร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2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มีการจัดแผนการศึกษาตลอดหลักสูตรอย่างชัดเจน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290BB7" w:rsidRPr="00417EAA" w:rsidRDefault="00290BB7" w:rsidP="007314E9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3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มีปฏิทินการศึกษาและโปรแกรมการศึกษาแต่ละภาค</w:t>
            </w:r>
            <w:r w:rsidR="007314E9"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การศึกษา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ชัดเจน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290BB7" w:rsidRPr="00417EAA" w:rsidRDefault="00290BB7" w:rsidP="007314E9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(4) หลักสูตรมีความสอดคล้องกับความต้องการของตลาดแรงงาน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CB1F63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CB1F63" w:rsidRPr="00417EAA" w:rsidRDefault="00CB1F63" w:rsidP="007314E9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(5) หลักสูตรมีความเหมาะสม</w:t>
            </w: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CB1F63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CB1F63" w:rsidRPr="00417EAA" w:rsidRDefault="00CB1F63" w:rsidP="00E844EF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     - หมวดวิชา</w:t>
            </w:r>
            <w:r w:rsidR="00E844EF"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ศึกษา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ทั่วไป, </w:t>
            </w: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CB1F63" w:rsidRPr="00417EAA" w:rsidRDefault="00CB1F63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E844EF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E844EF" w:rsidRPr="00417EAA" w:rsidRDefault="00E844EF" w:rsidP="00E844EF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     - หมวดวิชาเฉพาะ  </w:t>
            </w: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E844EF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E844EF" w:rsidRPr="00417EAA" w:rsidRDefault="00E844EF" w:rsidP="00E844EF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     - หมวดวิชาเลือกเสรี</w:t>
            </w: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E844EF" w:rsidRPr="00417EAA" w:rsidRDefault="00E844EF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9355" w:type="dxa"/>
            <w:gridSpan w:val="6"/>
            <w:tcBorders>
              <w:bottom w:val="nil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  <w:r w:rsidRPr="00417EAA">
              <w:rPr>
                <w:rFonts w:ascii="TH Niramit AS" w:hAnsi="TH Niramit AS" w:cs="TH Niramit AS"/>
                <w:sz w:val="28"/>
                <w:szCs w:val="28"/>
              </w:rPr>
              <w:t xml:space="preserve">. </w:t>
            </w: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อาจารย์ผู้สอน</w:t>
            </w: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>1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อาจารย์มีคุณวุฒิและประสบการณ์เหมาะสมกับรายวิชาที่สอน    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1A7195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(2)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อาจารย์สอน เนื้อหา ตรงตามวัตถุประสงค์ โดย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ใช้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วิธีการที่หลากหลาย และ</w:t>
            </w:r>
          </w:p>
          <w:p w:rsidR="00290BB7" w:rsidRPr="00417EAA" w:rsidRDefault="001A7195" w:rsidP="001A719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     </w:t>
            </w:r>
            <w:r w:rsidR="00290BB7"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เน้นผู้เรียนเป็นสำคัญ</w:t>
            </w:r>
            <w:r w:rsidR="00290BB7"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single" w:sz="4" w:space="0" w:color="auto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(3)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8"/>
                <w:sz w:val="28"/>
                <w:szCs w:val="28"/>
                <w:cs/>
              </w:rPr>
              <w:t>อาจารย์สนับสนุนส่งเสริมให้นักศึกษาเรียนรู้ และพัฒนาตนเอง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8"/>
                <w:sz w:val="28"/>
                <w:szCs w:val="28"/>
                <w:cs/>
              </w:rPr>
              <w:t>อย่าง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8"/>
                <w:sz w:val="28"/>
                <w:szCs w:val="28"/>
                <w:cs/>
              </w:rPr>
              <w:t>สม่ำเสมอ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single" w:sz="4" w:space="0" w:color="auto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3</w:t>
            </w:r>
            <w:r w:rsidRPr="00417EAA">
              <w:rPr>
                <w:rFonts w:ascii="TH Niramit AS" w:hAnsi="TH Niramit AS" w:cs="TH Niramit AS"/>
                <w:sz w:val="28"/>
                <w:szCs w:val="28"/>
              </w:rPr>
              <w:t xml:space="preserve">. </w:t>
            </w: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สภาพแวดล้อมการเรียนรู้</w:t>
            </w:r>
          </w:p>
        </w:tc>
        <w:tc>
          <w:tcPr>
            <w:tcW w:w="2835" w:type="dxa"/>
            <w:gridSpan w:val="5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single" w:sz="4" w:space="0" w:color="auto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1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ห้องเรียน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และห้องปฏิบัติการ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มีอุปกรณ์เหมาะสม เอื้อต่อการเรียนรู้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และ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br/>
              <w:t xml:space="preserve">      เพียงพอต่อนักศึกษา 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single" w:sz="4" w:space="0" w:color="auto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(2)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ระบบบริการสารสนเทศ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ห้องสมุดเหมาะสม และเอื้อต่อการเรียนรู้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9355" w:type="dxa"/>
            <w:gridSpan w:val="6"/>
            <w:tcBorders>
              <w:bottom w:val="nil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4</w:t>
            </w:r>
            <w:r w:rsidRPr="00417EAA">
              <w:rPr>
                <w:rFonts w:ascii="TH Niramit AS" w:hAnsi="TH Niramit AS" w:cs="TH Niramit AS"/>
                <w:sz w:val="28"/>
                <w:szCs w:val="28"/>
              </w:rPr>
              <w:t xml:space="preserve">. </w:t>
            </w: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การจัดการเรียนการสอน</w:t>
            </w: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290BB7" w:rsidRPr="00417EAA" w:rsidRDefault="00290BB7" w:rsidP="001A7195">
            <w:pPr>
              <w:ind w:right="-108"/>
              <w:rPr>
                <w:rFonts w:ascii="TH Niramit AS" w:hAnsi="TH Niramit AS" w:cs="TH Niramit AS"/>
                <w:b w:val="0"/>
                <w:bCs w:val="0"/>
                <w:spacing w:val="-10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pacing w:val="-10"/>
                <w:sz w:val="28"/>
                <w:szCs w:val="28"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1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10"/>
                <w:sz w:val="28"/>
                <w:szCs w:val="28"/>
                <w:cs/>
              </w:rPr>
              <w:t>1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10"/>
                <w:sz w:val="28"/>
                <w:szCs w:val="28"/>
                <w:cs/>
              </w:rPr>
              <w:t>)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1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10"/>
                <w:sz w:val="28"/>
                <w:szCs w:val="28"/>
                <w:cs/>
              </w:rPr>
              <w:t>การจัดการเรียนการสอนสอดคล้องกับลักษณะวิชา และวัตถุประสงค์การเรียนรู้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(2)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การใช้สื่อประกอบการสอนอย่างเหมาะสม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1C64A2" w:rsidRPr="00417EAA" w:rsidRDefault="00290BB7" w:rsidP="001C64A2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(3)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วิธีการสอน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ส่งเสริมให้นักศึกษาได้ประยุกต์แนวคิด ศาสตร์ทางการวิชาชีพ</w:t>
            </w:r>
            <w:r w:rsidR="001C64A2"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290BB7" w:rsidRPr="00417EAA" w:rsidRDefault="001C64A2" w:rsidP="001C64A2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     </w:t>
            </w:r>
            <w:r w:rsidR="00290BB7"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และ</w:t>
            </w:r>
            <w:r w:rsidR="00290BB7"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>/</w:t>
            </w:r>
            <w:r w:rsidR="00290BB7"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หรือศาสตร์ที่เกี่ยวข้องในการพัฒนาการเรียนรู้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  <w:tcBorders>
              <w:bottom w:val="nil"/>
            </w:tcBorders>
          </w:tcPr>
          <w:p w:rsidR="00290BB7" w:rsidRPr="00417EAA" w:rsidRDefault="00290BB7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>4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)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มีการใช้เทคโนโลยีสารสนเทศประกอบการ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เรียนการสอน 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</w:tcPr>
          <w:p w:rsidR="00290BB7" w:rsidRPr="00417EAA" w:rsidRDefault="00290BB7" w:rsidP="007314E9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>5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)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มีการจัดการเรียนการสอนที่ส่งเสริมทักษะ</w:t>
            </w:r>
            <w:r w:rsidR="003E0D33"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ภาคปฏิบัติ</w:t>
            </w:r>
            <w:r w:rsidR="007314E9"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ที่เหมาะสม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290BB7" w:rsidRPr="00417EAA" w:rsidTr="001C64A2">
        <w:trPr>
          <w:trHeight w:val="377"/>
        </w:trPr>
        <w:tc>
          <w:tcPr>
            <w:tcW w:w="6520" w:type="dxa"/>
          </w:tcPr>
          <w:p w:rsidR="00290BB7" w:rsidRPr="00417EAA" w:rsidRDefault="00290BB7" w:rsidP="001A719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(6) มีระบบการให้คำปรึกษาในด้าน</w:t>
            </w:r>
            <w:r w:rsidR="001C64A2"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ต่าง ๆ</w:t>
            </w: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290BB7" w:rsidRPr="00417EAA" w:rsidRDefault="00290BB7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1C64A2" w:rsidRPr="00417EAA" w:rsidTr="001C64A2">
        <w:trPr>
          <w:trHeight w:val="377"/>
        </w:trPr>
        <w:tc>
          <w:tcPr>
            <w:tcW w:w="6520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(7) ด้านการจัดปฏิทินการศึกษา  มีความเหมาะสม</w:t>
            </w:r>
          </w:p>
        </w:tc>
        <w:tc>
          <w:tcPr>
            <w:tcW w:w="567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</w:tbl>
    <w:p w:rsidR="00784E9E" w:rsidRPr="00417EAA" w:rsidRDefault="00784E9E"/>
    <w:p w:rsidR="001A7195" w:rsidRPr="00417EAA" w:rsidRDefault="001A7195"/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9"/>
        <w:gridCol w:w="569"/>
        <w:gridCol w:w="568"/>
        <w:gridCol w:w="567"/>
        <w:gridCol w:w="567"/>
        <w:gridCol w:w="567"/>
      </w:tblGrid>
      <w:tr w:rsidR="001C64A2" w:rsidRPr="00417EAA" w:rsidTr="00DD3105">
        <w:trPr>
          <w:trHeight w:val="377"/>
          <w:tblHeader/>
        </w:trPr>
        <w:tc>
          <w:tcPr>
            <w:tcW w:w="6659" w:type="dxa"/>
            <w:vMerge w:val="restart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รายการ</w:t>
            </w:r>
          </w:p>
        </w:tc>
        <w:tc>
          <w:tcPr>
            <w:tcW w:w="2838" w:type="dxa"/>
            <w:gridSpan w:val="5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1C64A2" w:rsidRPr="00417EAA" w:rsidTr="00DD3105">
        <w:trPr>
          <w:trHeight w:val="377"/>
          <w:tblHeader/>
        </w:trPr>
        <w:tc>
          <w:tcPr>
            <w:tcW w:w="6659" w:type="dxa"/>
            <w:vMerge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69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5</w:t>
            </w:r>
          </w:p>
        </w:tc>
        <w:tc>
          <w:tcPr>
            <w:tcW w:w="568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4</w:t>
            </w:r>
          </w:p>
        </w:tc>
        <w:tc>
          <w:tcPr>
            <w:tcW w:w="567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3</w:t>
            </w:r>
          </w:p>
        </w:tc>
        <w:tc>
          <w:tcPr>
            <w:tcW w:w="567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</w:p>
        </w:tc>
        <w:tc>
          <w:tcPr>
            <w:tcW w:w="567" w:type="dxa"/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</w:tr>
      <w:tr w:rsidR="001C64A2" w:rsidRPr="00417EAA" w:rsidTr="00DD3105">
        <w:trPr>
          <w:trHeight w:val="348"/>
        </w:trPr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C64A2" w:rsidRPr="00417EAA" w:rsidRDefault="001C64A2" w:rsidP="00B55365">
            <w:pPr>
              <w:spacing w:line="276" w:lineRule="auto"/>
            </w:pPr>
            <w:r w:rsidRPr="00417EAA">
              <w:rPr>
                <w:rFonts w:ascii="TH Niramit AS" w:hAnsi="TH Niramit AS" w:cs="TH Niramit AS"/>
                <w:sz w:val="28"/>
                <w:szCs w:val="28"/>
              </w:rPr>
              <w:t xml:space="preserve">5. </w:t>
            </w: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การวัดประเมินผล</w:t>
            </w:r>
          </w:p>
        </w:tc>
      </w:tr>
      <w:tr w:rsidR="001C64A2" w:rsidRPr="00417EAA" w:rsidTr="00DD3105">
        <w:trPr>
          <w:trHeight w:val="378"/>
        </w:trPr>
        <w:tc>
          <w:tcPr>
            <w:tcW w:w="6659" w:type="dxa"/>
            <w:tcBorders>
              <w:top w:val="nil"/>
              <w:bottom w:val="single" w:sz="4" w:space="0" w:color="auto"/>
            </w:tcBorders>
          </w:tcPr>
          <w:p w:rsidR="001C64A2" w:rsidRPr="00417EAA" w:rsidRDefault="001C64A2" w:rsidP="00B55365">
            <w:pPr>
              <w:rPr>
                <w:rFonts w:ascii="TH Niramit AS" w:hAnsi="TH Niramit AS" w:cs="TH Niramit AS"/>
                <w:spacing w:val="-8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8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8"/>
                <w:sz w:val="28"/>
                <w:szCs w:val="28"/>
                <w:cs/>
              </w:rPr>
              <w:t>1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8"/>
                <w:sz w:val="28"/>
                <w:szCs w:val="28"/>
                <w:cs/>
              </w:rPr>
              <w:t>)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8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8"/>
                <w:sz w:val="28"/>
                <w:szCs w:val="28"/>
                <w:cs/>
              </w:rPr>
              <w:t>วิธีการ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8"/>
                <w:sz w:val="28"/>
                <w:szCs w:val="28"/>
                <w:cs/>
              </w:rPr>
              <w:t>วัด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8"/>
                <w:sz w:val="28"/>
                <w:szCs w:val="28"/>
                <w:cs/>
              </w:rPr>
              <w:t>ประเมินผลสอดคล้องกับวัตถุประสงค์ และกิจกรรมการเรียนการสอน</w:t>
            </w:r>
            <w:r w:rsidRPr="00417EAA">
              <w:rPr>
                <w:rFonts w:ascii="TH Niramit AS" w:hAnsi="TH Niramit AS" w:cs="TH Niramit AS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1C64A2" w:rsidRPr="00417EAA" w:rsidTr="00DD3105">
        <w:trPr>
          <w:trHeight w:val="378"/>
        </w:trPr>
        <w:tc>
          <w:tcPr>
            <w:tcW w:w="6659" w:type="dxa"/>
            <w:tcBorders>
              <w:top w:val="nil"/>
              <w:bottom w:val="single" w:sz="4" w:space="0" w:color="auto"/>
            </w:tcBorders>
          </w:tcPr>
          <w:p w:rsidR="001C64A2" w:rsidRPr="00417EAA" w:rsidRDefault="001C64A2" w:rsidP="00B55365">
            <w:pPr>
              <w:ind w:right="-108"/>
              <w:rPr>
                <w:rFonts w:ascii="TH Niramit AS" w:hAnsi="TH Niramit AS" w:cs="TH Niramit AS"/>
                <w:b w:val="0"/>
                <w:bCs w:val="0"/>
                <w:spacing w:val="-14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14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14"/>
                <w:sz w:val="28"/>
                <w:szCs w:val="28"/>
                <w:cs/>
              </w:rPr>
              <w:t>2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14"/>
                <w:sz w:val="28"/>
                <w:szCs w:val="28"/>
                <w:cs/>
              </w:rPr>
              <w:t xml:space="preserve">) 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14"/>
                <w:sz w:val="28"/>
                <w:szCs w:val="28"/>
                <w:cs/>
              </w:rPr>
              <w:t>การวัดและประเมินผลเป็นไปตามระเบียบกฎเกณฑ์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14"/>
                <w:sz w:val="28"/>
                <w:szCs w:val="28"/>
                <w:cs/>
              </w:rPr>
              <w:t xml:space="preserve"> และข้อตกลง </w:t>
            </w:r>
            <w:r w:rsidRPr="00417EAA">
              <w:rPr>
                <w:rFonts w:ascii="TH Niramit AS" w:hAnsi="TH Niramit AS" w:cs="TH Niramit AS"/>
                <w:b w:val="0"/>
                <w:bCs w:val="0"/>
                <w:spacing w:val="-14"/>
                <w:sz w:val="28"/>
                <w:szCs w:val="28"/>
                <w:cs/>
              </w:rPr>
              <w:t>ที่กำหนดไว้ล่วงหน้า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pacing w:val="-1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1C64A2" w:rsidRPr="00417EAA" w:rsidTr="00DD3105">
        <w:trPr>
          <w:trHeight w:val="443"/>
        </w:trPr>
        <w:tc>
          <w:tcPr>
            <w:tcW w:w="6659" w:type="dxa"/>
            <w:tcBorders>
              <w:top w:val="nil"/>
              <w:bottom w:val="single" w:sz="4" w:space="0" w:color="auto"/>
            </w:tcBorders>
          </w:tcPr>
          <w:p w:rsidR="001C64A2" w:rsidRPr="00417EAA" w:rsidRDefault="001C64A2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3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)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การวัดและประเมินผล โปร่งใส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และตรง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ตามเวลา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C64A2" w:rsidRPr="00417EAA" w:rsidRDefault="001C64A2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DD3105" w:rsidRPr="00417EAA" w:rsidTr="00DD3105">
        <w:trPr>
          <w:trHeight w:val="378"/>
        </w:trPr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3105" w:rsidRPr="00417EAA" w:rsidRDefault="00DD3105" w:rsidP="00B55365">
            <w:pPr>
              <w:spacing w:line="276" w:lineRule="auto"/>
            </w:pPr>
            <w:r w:rsidRPr="00417EAA">
              <w:rPr>
                <w:rFonts w:ascii="TH Niramit AS" w:hAnsi="TH Niramit AS" w:cs="TH Niramit AS"/>
                <w:sz w:val="28"/>
                <w:szCs w:val="28"/>
              </w:rPr>
              <w:t xml:space="preserve">6. </w:t>
            </w:r>
            <w:r w:rsidRPr="00417EAA">
              <w:rPr>
                <w:rFonts w:ascii="TH Niramit AS" w:hAnsi="TH Niramit AS" w:cs="TH Niramit AS"/>
                <w:sz w:val="28"/>
                <w:szCs w:val="28"/>
                <w:cs/>
              </w:rPr>
              <w:t>การเรียนรู้ตลอดหลักสูตรได้พัฒนาคุณลักษณะของผู้เรียน</w:t>
            </w:r>
          </w:p>
        </w:tc>
      </w:tr>
      <w:tr w:rsidR="00DD3105" w:rsidRPr="00417EAA" w:rsidTr="00DD3105">
        <w:trPr>
          <w:trHeight w:val="378"/>
        </w:trPr>
        <w:tc>
          <w:tcPr>
            <w:tcW w:w="6659" w:type="dxa"/>
            <w:tcBorders>
              <w:top w:val="nil"/>
              <w:bottom w:val="single" w:sz="4" w:space="0" w:color="auto"/>
            </w:tcBorders>
          </w:tcPr>
          <w:p w:rsidR="00DD3105" w:rsidRPr="00417EAA" w:rsidRDefault="00DD3105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1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)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ด้านคุณธรรม จริยธรรม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DD3105" w:rsidRPr="00417EAA" w:rsidTr="00DD3105">
        <w:trPr>
          <w:trHeight w:val="378"/>
        </w:trPr>
        <w:tc>
          <w:tcPr>
            <w:tcW w:w="6659" w:type="dxa"/>
            <w:tcBorders>
              <w:top w:val="nil"/>
              <w:bottom w:val="single" w:sz="4" w:space="0" w:color="auto"/>
            </w:tcBorders>
          </w:tcPr>
          <w:p w:rsidR="00DD3105" w:rsidRPr="00417EAA" w:rsidRDefault="00DD3105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2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)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ด้านความรู้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DD3105" w:rsidRPr="00417EAA" w:rsidTr="00DD3105">
        <w:trPr>
          <w:trHeight w:val="378"/>
        </w:trPr>
        <w:tc>
          <w:tcPr>
            <w:tcW w:w="6659" w:type="dxa"/>
            <w:tcBorders>
              <w:top w:val="nil"/>
              <w:bottom w:val="single" w:sz="4" w:space="0" w:color="auto"/>
            </w:tcBorders>
          </w:tcPr>
          <w:p w:rsidR="00DD3105" w:rsidRPr="00417EAA" w:rsidRDefault="00DD3105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3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)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ด้านทักษะทางปัญญา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DD3105" w:rsidRPr="00417EAA" w:rsidTr="00DD3105">
        <w:trPr>
          <w:trHeight w:val="378"/>
        </w:trPr>
        <w:tc>
          <w:tcPr>
            <w:tcW w:w="6659" w:type="dxa"/>
            <w:tcBorders>
              <w:top w:val="nil"/>
              <w:bottom w:val="single" w:sz="4" w:space="0" w:color="auto"/>
            </w:tcBorders>
          </w:tcPr>
          <w:p w:rsidR="00DD3105" w:rsidRPr="00417EAA" w:rsidRDefault="00DD3105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4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)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ด้านความสัมพันธ์ระหว่างบุคคลและความรับผิดชอบ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DD3105" w:rsidRPr="00417EAA" w:rsidTr="00DD3105">
        <w:trPr>
          <w:trHeight w:val="378"/>
        </w:trPr>
        <w:tc>
          <w:tcPr>
            <w:tcW w:w="6659" w:type="dxa"/>
            <w:tcBorders>
              <w:top w:val="nil"/>
              <w:bottom w:val="single" w:sz="4" w:space="0" w:color="auto"/>
            </w:tcBorders>
          </w:tcPr>
          <w:p w:rsidR="00DD3105" w:rsidRPr="00417EAA" w:rsidRDefault="00DD3105" w:rsidP="00B55365">
            <w:pPr>
              <w:ind w:right="-110"/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(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5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)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  <w:t xml:space="preserve">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DD3105" w:rsidRPr="00417EAA" w:rsidTr="00DD3105">
        <w:trPr>
          <w:trHeight w:val="378"/>
        </w:trPr>
        <w:tc>
          <w:tcPr>
            <w:tcW w:w="6659" w:type="dxa"/>
            <w:tcBorders>
              <w:top w:val="nil"/>
              <w:bottom w:val="single" w:sz="4" w:space="0" w:color="auto"/>
            </w:tcBorders>
          </w:tcPr>
          <w:p w:rsidR="00DD3105" w:rsidRPr="00417EAA" w:rsidRDefault="00DD3105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 xml:space="preserve">   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(6) </w:t>
            </w:r>
            <w:r w:rsidRPr="00417EAA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ด้านทักษะ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พิสัย (ถ้ามี)</w:t>
            </w:r>
          </w:p>
        </w:tc>
        <w:tc>
          <w:tcPr>
            <w:tcW w:w="569" w:type="dxa"/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DD3105" w:rsidRPr="00417EAA" w:rsidTr="00DD3105">
        <w:trPr>
          <w:trHeight w:val="378"/>
        </w:trPr>
        <w:tc>
          <w:tcPr>
            <w:tcW w:w="6659" w:type="dxa"/>
            <w:tcBorders>
              <w:top w:val="single" w:sz="4" w:space="0" w:color="auto"/>
              <w:bottom w:val="single" w:sz="4" w:space="0" w:color="auto"/>
            </w:tcBorders>
          </w:tcPr>
          <w:p w:rsidR="00DD3105" w:rsidRPr="00417EAA" w:rsidRDefault="00DD3105" w:rsidP="00B55365">
            <w:pPr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  (7) ด้านบัณฑิตนัก</w:t>
            </w:r>
            <w:r w:rsidR="001A7195"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>ปฏิบัติ</w:t>
            </w:r>
            <w:r w:rsidRPr="00417EAA">
              <w:rPr>
                <w:rFonts w:ascii="TH Niramit AS" w:hAnsi="TH Niramit AS" w:cs="TH Niramit AS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3105" w:rsidRPr="00417EAA" w:rsidRDefault="00DD3105" w:rsidP="00B55365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</w:tbl>
    <w:p w:rsidR="001C64A2" w:rsidRPr="00417EAA" w:rsidRDefault="001C64A2"/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sz w:val="24"/>
          <w:cs/>
        </w:rPr>
        <w:t>ข้อเสนอแ</w:t>
      </w:r>
      <w:r w:rsidRPr="00417EAA">
        <w:rPr>
          <w:rFonts w:ascii="TH SarabunPSK" w:hAnsi="TH SarabunPSK" w:cs="TH SarabunPSK" w:hint="cs"/>
          <w:sz w:val="24"/>
          <w:cs/>
        </w:rPr>
        <w:t>นะ</w:t>
      </w:r>
      <w:r w:rsidRPr="00417EAA">
        <w:rPr>
          <w:rFonts w:ascii="TH SarabunPSK" w:hAnsi="TH SarabunPSK" w:cs="TH SarabunPSK" w:hint="cs"/>
          <w:b w:val="0"/>
          <w:bCs w:val="0"/>
          <w:sz w:val="24"/>
          <w:cs/>
        </w:rPr>
        <w:t>.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………………….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  <w:cs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…………………………..</w:t>
      </w:r>
      <w:r w:rsidRPr="00417EAA">
        <w:rPr>
          <w:rFonts w:ascii="TH SarabunPSK" w:hAnsi="TH SarabunPSK" w:cs="TH SarabunPSK"/>
          <w:b w:val="0"/>
          <w:bCs w:val="0"/>
          <w:sz w:val="24"/>
        </w:rPr>
        <w:t>………………………………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…………………..</w:t>
      </w:r>
      <w:r w:rsidRPr="00417EAA">
        <w:rPr>
          <w:rFonts w:ascii="TH SarabunPSK" w:hAnsi="TH SarabunPSK" w:cs="TH SarabunPSK"/>
          <w:b w:val="0"/>
          <w:bCs w:val="0"/>
          <w:sz w:val="24"/>
        </w:rPr>
        <w:t>………………………………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………………….</w:t>
      </w:r>
      <w:r w:rsidRPr="00417EAA">
        <w:rPr>
          <w:rFonts w:ascii="TH SarabunPSK" w:hAnsi="TH SarabunPSK" w:cs="TH SarabunPSK"/>
          <w:b w:val="0"/>
          <w:bCs w:val="0"/>
          <w:sz w:val="24"/>
        </w:rPr>
        <w:t>……………………………………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…………………….</w:t>
      </w:r>
      <w:r w:rsidRPr="00417EAA">
        <w:rPr>
          <w:rFonts w:ascii="TH SarabunPSK" w:hAnsi="TH SarabunPSK" w:cs="TH SarabunPSK"/>
          <w:b w:val="0"/>
          <w:bCs w:val="0"/>
          <w:sz w:val="24"/>
        </w:rPr>
        <w:t>……………………………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…………………….</w:t>
      </w:r>
      <w:r w:rsidRPr="00417EAA">
        <w:rPr>
          <w:rFonts w:ascii="TH SarabunPSK" w:hAnsi="TH SarabunPSK" w:cs="TH SarabunPSK"/>
          <w:b w:val="0"/>
          <w:bCs w:val="0"/>
          <w:sz w:val="24"/>
        </w:rPr>
        <w:t>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………….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…………………..</w:t>
      </w:r>
      <w:r w:rsidRPr="00417EAA">
        <w:rPr>
          <w:rFonts w:ascii="TH SarabunPSK" w:hAnsi="TH SarabunPSK" w:cs="TH SarabunPSK"/>
          <w:b w:val="0"/>
          <w:bCs w:val="0"/>
          <w:sz w:val="24"/>
        </w:rPr>
        <w:t>…………………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………………….</w:t>
      </w:r>
      <w:r w:rsidRPr="00417EAA">
        <w:rPr>
          <w:rFonts w:ascii="TH SarabunPSK" w:hAnsi="TH SarabunPSK" w:cs="TH SarabunPSK"/>
          <w:b w:val="0"/>
          <w:bCs w:val="0"/>
          <w:sz w:val="24"/>
        </w:rPr>
        <w:t>……………………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……………………</w:t>
      </w:r>
      <w:r w:rsidRPr="00417EAA">
        <w:rPr>
          <w:rFonts w:ascii="TH SarabunPSK" w:hAnsi="TH SarabunPSK" w:cs="TH SarabunPSK"/>
          <w:b w:val="0"/>
          <w:bCs w:val="0"/>
          <w:sz w:val="24"/>
        </w:rPr>
        <w:t>…………………………</w:t>
      </w:r>
    </w:p>
    <w:p w:rsidR="003E0D33" w:rsidRPr="00417EAA" w:rsidRDefault="003E0D33" w:rsidP="003E0D33">
      <w:pPr>
        <w:rPr>
          <w:rFonts w:ascii="TH SarabunPSK" w:hAnsi="TH SarabunPSK" w:cs="TH SarabunPSK"/>
          <w:b w:val="0"/>
          <w:bCs w:val="0"/>
          <w:sz w:val="24"/>
        </w:rPr>
      </w:pPr>
      <w:r w:rsidRPr="00417EAA">
        <w:rPr>
          <w:rFonts w:ascii="TH SarabunPSK" w:hAnsi="TH SarabunPSK" w:cs="TH SarabunPSK"/>
          <w:b w:val="0"/>
          <w:bCs w:val="0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105" w:rsidRPr="00417EAA">
        <w:rPr>
          <w:rFonts w:ascii="TH SarabunPSK" w:hAnsi="TH SarabunPSK" w:cs="TH SarabunPSK"/>
          <w:b w:val="0"/>
          <w:bCs w:val="0"/>
          <w:sz w:val="24"/>
        </w:rPr>
        <w:t>…………………..</w:t>
      </w:r>
      <w:r w:rsidRPr="00417EAA">
        <w:rPr>
          <w:rFonts w:ascii="TH SarabunPSK" w:hAnsi="TH SarabunPSK" w:cs="TH SarabunPSK"/>
          <w:b w:val="0"/>
          <w:bCs w:val="0"/>
          <w:sz w:val="24"/>
        </w:rPr>
        <w:t>……………</w:t>
      </w:r>
    </w:p>
    <w:p w:rsidR="003E0D33" w:rsidRPr="00417EAA" w:rsidRDefault="003E0D33" w:rsidP="003E0D33">
      <w:pPr>
        <w:rPr>
          <w:rFonts w:ascii="TH Niramit AS" w:hAnsi="TH Niramit AS" w:cs="TH Niramit AS"/>
          <w:b w:val="0"/>
          <w:bCs w:val="0"/>
          <w:sz w:val="28"/>
          <w:szCs w:val="28"/>
        </w:rPr>
      </w:pPr>
    </w:p>
    <w:p w:rsidR="003E0D33" w:rsidRPr="00417EAA" w:rsidRDefault="003E0D33"/>
    <w:sectPr w:rsidR="003E0D33" w:rsidRPr="00417EAA" w:rsidSect="00E844EF">
      <w:pgSz w:w="11906" w:h="16838"/>
      <w:pgMar w:top="993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76059"/>
    <w:multiLevelType w:val="hybridMultilevel"/>
    <w:tmpl w:val="0534EEF0"/>
    <w:lvl w:ilvl="0" w:tplc="52201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290BB7"/>
    <w:rsid w:val="001202EE"/>
    <w:rsid w:val="001A7195"/>
    <w:rsid w:val="001C64A2"/>
    <w:rsid w:val="002375C6"/>
    <w:rsid w:val="00290BB7"/>
    <w:rsid w:val="003E0D33"/>
    <w:rsid w:val="00417EAA"/>
    <w:rsid w:val="007314E9"/>
    <w:rsid w:val="00784E9E"/>
    <w:rsid w:val="00792E01"/>
    <w:rsid w:val="007B7065"/>
    <w:rsid w:val="00A7592E"/>
    <w:rsid w:val="00AA6C91"/>
    <w:rsid w:val="00CB1F63"/>
    <w:rsid w:val="00D5065D"/>
    <w:rsid w:val="00DD3105"/>
    <w:rsid w:val="00E8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B7"/>
    <w:pPr>
      <w:spacing w:after="0" w:line="240" w:lineRule="auto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0BB7"/>
    <w:pPr>
      <w:jc w:val="center"/>
    </w:pPr>
  </w:style>
  <w:style w:type="character" w:customStyle="1" w:styleId="TitleChar">
    <w:name w:val="Title Char"/>
    <w:basedOn w:val="DefaultParagraphFont"/>
    <w:link w:val="Title"/>
    <w:rsid w:val="00290BB7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90BB7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</dc:creator>
  <cp:lastModifiedBy>ew</cp:lastModifiedBy>
  <cp:revision>2</cp:revision>
  <cp:lastPrinted>2015-12-15T07:11:00Z</cp:lastPrinted>
  <dcterms:created xsi:type="dcterms:W3CDTF">2015-12-16T06:50:00Z</dcterms:created>
  <dcterms:modified xsi:type="dcterms:W3CDTF">2015-12-16T06:50:00Z</dcterms:modified>
</cp:coreProperties>
</file>